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5" w:lineRule="auto" w:before="86"/>
        <w:ind w:left="6577" w:right="2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040000">
                <wp:simplePos x="0" y="0"/>
                <wp:positionH relativeFrom="page">
                  <wp:posOffset>5506504</wp:posOffset>
                </wp:positionH>
                <wp:positionV relativeFrom="page">
                  <wp:posOffset>9856406</wp:posOffset>
                </wp:positionV>
                <wp:extent cx="1174115" cy="202565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1174115" cy="2025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4115" h="202565">
                              <a:moveTo>
                                <a:pt x="1173632" y="7785"/>
                              </a:moveTo>
                              <a:lnTo>
                                <a:pt x="1165860" y="7785"/>
                              </a:lnTo>
                              <a:lnTo>
                                <a:pt x="1165860" y="194310"/>
                              </a:lnTo>
                              <a:lnTo>
                                <a:pt x="785012" y="194310"/>
                              </a:lnTo>
                              <a:lnTo>
                                <a:pt x="785012" y="7785"/>
                              </a:lnTo>
                              <a:lnTo>
                                <a:pt x="777240" y="7785"/>
                              </a:lnTo>
                              <a:lnTo>
                                <a:pt x="777240" y="194310"/>
                              </a:lnTo>
                              <a:lnTo>
                                <a:pt x="7772" y="194310"/>
                              </a:lnTo>
                              <a:lnTo>
                                <a:pt x="7772" y="7785"/>
                              </a:lnTo>
                              <a:lnTo>
                                <a:pt x="0" y="7785"/>
                              </a:lnTo>
                              <a:lnTo>
                                <a:pt x="0" y="194310"/>
                              </a:lnTo>
                              <a:lnTo>
                                <a:pt x="0" y="202082"/>
                              </a:lnTo>
                              <a:lnTo>
                                <a:pt x="1173632" y="202082"/>
                              </a:lnTo>
                              <a:lnTo>
                                <a:pt x="1173632" y="194310"/>
                              </a:lnTo>
                              <a:lnTo>
                                <a:pt x="1173632" y="7785"/>
                              </a:lnTo>
                              <a:close/>
                            </a:path>
                            <a:path w="1174115" h="202565">
                              <a:moveTo>
                                <a:pt x="1173632" y="0"/>
                              </a:moveTo>
                              <a:lnTo>
                                <a:pt x="1173632" y="0"/>
                              </a:lnTo>
                              <a:lnTo>
                                <a:pt x="0" y="0"/>
                              </a:lnTo>
                              <a:lnTo>
                                <a:pt x="0" y="7772"/>
                              </a:lnTo>
                              <a:lnTo>
                                <a:pt x="1173632" y="7772"/>
                              </a:lnTo>
                              <a:lnTo>
                                <a:pt x="11736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583008pt;margin-top:776.095032pt;width:92.45pt;height:15.95pt;mso-position-horizontal-relative:page;mso-position-vertical-relative:page;z-index:-16276480" id="docshape12" coordorigin="8672,15522" coordsize="1849,319" path="m10520,15534l10508,15534,10508,15828,9908,15828,9908,15534,9896,15534,9896,15828,8684,15828,8684,15534,8672,15534,8672,15828,8672,15840,8684,15840,9896,15840,9908,15840,10508,15840,10520,15840,10520,15828,10520,15534xm10520,15522l10508,15522,9908,15522,9896,15522,8684,15522,8672,15522,8672,15534,8684,15534,9896,15534,9908,15534,10508,15534,10520,15534,10520,1552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 w:hAnsi="Times New Roman"/>
          <w:color w:val="231F20"/>
          <w:sz w:val="16"/>
        </w:rPr>
        <w:t>Załączniki do rozporządzenia Ministra Finansów</w:t>
      </w:r>
      <w:r>
        <w:rPr>
          <w:rFonts w:ascii="Times New Roman" w:hAnsi="Times New Roman"/>
          <w:color w:val="231F20"/>
          <w:spacing w:val="40"/>
          <w:sz w:val="16"/>
        </w:rPr>
        <w:t> </w:t>
      </w:r>
      <w:r>
        <w:rPr>
          <w:rFonts w:ascii="Times New Roman" w:hAnsi="Times New Roman"/>
          <w:color w:val="231F20"/>
          <w:sz w:val="16"/>
        </w:rPr>
        <w:t>z dnia 13 grudnia 2018 r. (poz. 2436)</w:t>
      </w:r>
    </w:p>
    <w:p>
      <w:pPr>
        <w:spacing w:before="111"/>
        <w:ind w:left="0" w:right="26" w:firstLine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</w:t>
      </w:r>
      <w:r>
        <w:rPr>
          <w:rFonts w:ascii="Times New Roman" w:hAnsi="Times New Roman"/>
          <w:b/>
          <w:color w:val="231F20"/>
          <w:spacing w:val="-5"/>
          <w:sz w:val="18"/>
        </w:rPr>
        <w:t> </w:t>
      </w:r>
      <w:r>
        <w:rPr>
          <w:rFonts w:ascii="Times New Roman" w:hAnsi="Times New Roman"/>
          <w:b/>
          <w:color w:val="231F20"/>
          <w:sz w:val="18"/>
        </w:rPr>
        <w:t>nr</w:t>
      </w:r>
      <w:r>
        <w:rPr>
          <w:rFonts w:ascii="Times New Roman" w:hAnsi="Times New Roman"/>
          <w:b/>
          <w:color w:val="231F20"/>
          <w:spacing w:val="-4"/>
          <w:sz w:val="18"/>
        </w:rPr>
        <w:t> </w:t>
      </w:r>
      <w:r>
        <w:rPr>
          <w:rFonts w:ascii="Times New Roman" w:hAnsi="Times New Roman"/>
          <w:b/>
          <w:color w:val="231F20"/>
          <w:spacing w:val="-10"/>
          <w:sz w:val="18"/>
        </w:rPr>
        <w:t>1</w:t>
      </w:r>
    </w:p>
    <w:p>
      <w:pPr>
        <w:pStyle w:val="BodyText"/>
        <w:spacing w:before="112"/>
        <w:rPr>
          <w:rFonts w:ascii="Times New Roman"/>
          <w:b/>
          <w:sz w:val="10"/>
        </w:rPr>
      </w:pPr>
    </w:p>
    <w:p>
      <w:pPr>
        <w:spacing w:line="252" w:lineRule="auto" w:before="1" w:after="11"/>
        <w:ind w:left="384" w:right="242" w:firstLine="0"/>
        <w:jc w:val="left"/>
        <w:rPr>
          <w:sz w:val="10"/>
        </w:rPr>
      </w:pPr>
      <w:r>
        <w:rPr>
          <w:sz w:val="10"/>
        </w:rPr>
        <w:t>POLA JASNE WYPEŁNIA PODATNIK, POLA CIEMNE WYPEŁNIA ORGAN PODATKOWY. WYPEŁNIĆ NA MASZYNIE, KOMPUTEROWO LUB RĘCZNIE, DUŻYMI, DRUKOWANYMI LITERAMI,</w:t>
      </w:r>
      <w:r>
        <w:rPr>
          <w:spacing w:val="40"/>
          <w:sz w:val="10"/>
        </w:rPr>
        <w:t> </w:t>
      </w:r>
      <w:r>
        <w:rPr>
          <w:sz w:val="10"/>
        </w:rPr>
        <w:t>CZARNYM LUB NIEBIESKIM KOLOREM. PRZED WYPEŁNIENIEM NALEŻY ZAPOZNAĆ SIĘ Z OBJAŚNIENIAMI.</w:t>
      </w:r>
    </w:p>
    <w:tbl>
      <w:tblPr>
        <w:tblW w:w="0" w:type="auto"/>
        <w:jc w:val="left"/>
        <w:tblInd w:w="240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4"/>
        <w:gridCol w:w="3427"/>
        <w:gridCol w:w="1473"/>
      </w:tblGrid>
      <w:tr>
        <w:trPr>
          <w:trHeight w:val="390" w:hRule="atLeast"/>
        </w:trPr>
        <w:tc>
          <w:tcPr>
            <w:tcW w:w="42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65"/>
              <w:rPr>
                <w:b/>
                <w:sz w:val="12"/>
              </w:rPr>
            </w:pPr>
            <w:r>
              <w:rPr>
                <w:b/>
                <w:sz w:val="12"/>
              </w:rPr>
              <w:t>1.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Identyfikator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podatkowy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NIP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PESEL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position w:val="3"/>
                <w:sz w:val="8"/>
              </w:rPr>
              <w:t>(niepotrzebne</w:t>
            </w:r>
            <w:r>
              <w:rPr>
                <w:spacing w:val="-2"/>
                <w:position w:val="3"/>
                <w:sz w:val="8"/>
              </w:rPr>
              <w:t> </w:t>
            </w:r>
            <w:r>
              <w:rPr>
                <w:position w:val="3"/>
                <w:sz w:val="8"/>
              </w:rPr>
              <w:t>skreślić)</w:t>
            </w:r>
            <w:r>
              <w:rPr>
                <w:spacing w:val="6"/>
                <w:position w:val="3"/>
                <w:sz w:val="8"/>
              </w:rPr>
              <w:t> </w:t>
            </w:r>
            <w:r>
              <w:rPr>
                <w:b/>
                <w:spacing w:val="-2"/>
                <w:sz w:val="12"/>
              </w:rPr>
              <w:t>podatnika</w:t>
            </w:r>
          </w:p>
          <w:p>
            <w:pPr>
              <w:pStyle w:val="TableParagraph"/>
              <w:spacing w:before="22"/>
              <w:rPr>
                <w:sz w:val="12"/>
              </w:rPr>
            </w:pPr>
          </w:p>
          <w:p>
            <w:pPr>
              <w:pStyle w:val="TableParagraph"/>
              <w:spacing w:line="76" w:lineRule="exact"/>
              <w:ind w:left="555"/>
              <w:rPr>
                <w:sz w:val="8"/>
              </w:rPr>
            </w:pPr>
            <w:r>
              <w:rPr>
                <w:spacing w:val="-5"/>
                <w:w w:val="105"/>
                <w:sz w:val="8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34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132" w:lineRule="exact"/>
              <w:ind w:left="65"/>
              <w:rPr>
                <w:b/>
                <w:sz w:val="12"/>
              </w:rPr>
            </w:pPr>
            <w:r>
              <w:rPr>
                <w:b/>
                <w:sz w:val="12"/>
              </w:rPr>
              <w:t>2.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Nr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dokumentu</w:t>
            </w:r>
          </w:p>
        </w:tc>
        <w:tc>
          <w:tcPr>
            <w:tcW w:w="14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>
            <w:pPr>
              <w:pStyle w:val="TableParagraph"/>
              <w:spacing w:line="132" w:lineRule="exact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3.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Status</w:t>
            </w:r>
          </w:p>
        </w:tc>
      </w:tr>
    </w:tbl>
    <w:p>
      <w:pPr>
        <w:pStyle w:val="Title"/>
      </w:pPr>
      <w:r>
        <w:rPr>
          <w:spacing w:val="-2"/>
        </w:rPr>
        <w:t>DT-</w:t>
      </w:r>
      <w:r>
        <w:rPr>
          <w:spacing w:val="-10"/>
        </w:rPr>
        <w:t>1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5"/>
        <w:rPr>
          <w:b/>
          <w:sz w:val="20"/>
        </w:rPr>
      </w:pPr>
    </w:p>
    <w:p>
      <w:pPr>
        <w:spacing w:before="0"/>
        <w:ind w:left="1254" w:right="0" w:firstLine="0"/>
        <w:jc w:val="left"/>
        <w:rPr>
          <w:b/>
          <w:sz w:val="20"/>
        </w:rPr>
      </w:pPr>
      <w:r>
        <w:rPr>
          <w:b/>
          <w:sz w:val="20"/>
        </w:rPr>
        <w:t>DEKLARACJA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PODATEK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ŚRODKÓW</w:t>
      </w:r>
      <w:r>
        <w:rPr>
          <w:b/>
          <w:spacing w:val="4"/>
          <w:sz w:val="20"/>
        </w:rPr>
        <w:t> </w:t>
      </w:r>
      <w:r>
        <w:rPr>
          <w:b/>
          <w:spacing w:val="-2"/>
          <w:sz w:val="20"/>
        </w:rPr>
        <w:t>TRANSPORTOWYCH</w:t>
      </w:r>
    </w:p>
    <w:p>
      <w:pPr>
        <w:pStyle w:val="BodyText"/>
        <w:spacing w:before="35"/>
        <w:rPr>
          <w:b/>
          <w:sz w:val="20"/>
        </w:rPr>
      </w:pPr>
    </w:p>
    <w:p>
      <w:pPr>
        <w:pStyle w:val="Heading1"/>
        <w:ind w:left="294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2809481</wp:posOffset>
                </wp:positionH>
                <wp:positionV relativeFrom="paragraph">
                  <wp:posOffset>-70624</wp:posOffset>
                </wp:positionV>
                <wp:extent cx="1477010" cy="259079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477010" cy="259079"/>
                        </a:xfrm>
                        <a:prstGeom prst="rect">
                          <a:avLst/>
                        </a:prstGeom>
                        <a:ln w="77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138" w:lineRule="exact" w:before="0"/>
                              <w:ind w:left="61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sz w:val="12"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-6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sz w:val="12"/>
                              </w:rPr>
                              <w:t>Rok</w:t>
                            </w:r>
                          </w:p>
                          <w:p>
                            <w:pPr>
                              <w:pStyle w:val="BodyText"/>
                              <w:spacing w:before="26"/>
                              <w:rPr>
                                <w:b/>
                                <w:sz w:val="1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534" w:right="0" w:firstLine="0"/>
                              <w:jc w:val="left"/>
                              <w:rPr>
                                <w:sz w:val="8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8"/>
                              </w:rPr>
                              <w:t>└────┴────┴────┴────┘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1.218994pt;margin-top:-5.560946pt;width:116.3pt;height:20.4pt;mso-position-horizontal-relative:page;mso-position-vertical-relative:paragraph;z-index:15729664" type="#_x0000_t202" id="docshape13" filled="false" stroked="true" strokeweight=".612pt" strokecolor="#000000">
                <v:textbox inset="0,0,0,0">
                  <w:txbxContent>
                    <w:p>
                      <w:pPr>
                        <w:spacing w:line="138" w:lineRule="exact" w:before="0"/>
                        <w:ind w:left="61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sz w:val="12"/>
                        </w:rPr>
                        <w:t>4.</w:t>
                      </w:r>
                      <w:r>
                        <w:rPr>
                          <w:b/>
                          <w:spacing w:val="-6"/>
                          <w:sz w:val="12"/>
                        </w:rPr>
                        <w:t> </w:t>
                      </w:r>
                      <w:r>
                        <w:rPr>
                          <w:b/>
                          <w:spacing w:val="-5"/>
                          <w:sz w:val="12"/>
                        </w:rPr>
                        <w:t>Rok</w:t>
                      </w:r>
                    </w:p>
                    <w:p>
                      <w:pPr>
                        <w:pStyle w:val="BodyText"/>
                        <w:spacing w:before="26"/>
                        <w:rPr>
                          <w:b/>
                          <w:sz w:val="12"/>
                        </w:rPr>
                      </w:pPr>
                    </w:p>
                    <w:p>
                      <w:pPr>
                        <w:spacing w:before="0"/>
                        <w:ind w:left="534" w:right="0" w:firstLine="0"/>
                        <w:jc w:val="left"/>
                        <w:rPr>
                          <w:sz w:val="8"/>
                        </w:rPr>
                      </w:pPr>
                      <w:r>
                        <w:rPr>
                          <w:spacing w:val="-2"/>
                          <w:w w:val="105"/>
                          <w:sz w:val="8"/>
                        </w:rPr>
                        <w:t>└────┴────┴────┴────┘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pacing w:val="-5"/>
        </w:rPr>
        <w:t>na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4"/>
        <w:rPr>
          <w:b/>
          <w:sz w:val="20"/>
        </w:rPr>
      </w:pPr>
    </w:p>
    <w:tbl>
      <w:tblPr>
        <w:tblW w:w="0" w:type="auto"/>
        <w:jc w:val="left"/>
        <w:tblInd w:w="2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7"/>
        <w:gridCol w:w="1958"/>
        <w:gridCol w:w="428"/>
        <w:gridCol w:w="1444"/>
        <w:gridCol w:w="1456"/>
        <w:gridCol w:w="556"/>
        <w:gridCol w:w="1033"/>
        <w:gridCol w:w="966"/>
        <w:gridCol w:w="939"/>
      </w:tblGrid>
      <w:tr>
        <w:trPr>
          <w:trHeight w:val="1559" w:hRule="atLeast"/>
        </w:trPr>
        <w:tc>
          <w:tcPr>
            <w:tcW w:w="9147" w:type="dxa"/>
            <w:gridSpan w:val="9"/>
            <w:tcBorders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tabs>
                <w:tab w:pos="1412" w:val="left" w:leader="none"/>
              </w:tabs>
              <w:spacing w:before="56"/>
              <w:ind w:left="65"/>
              <w:rPr>
                <w:sz w:val="13"/>
              </w:rPr>
            </w:pPr>
            <w:r>
              <w:rPr>
                <w:spacing w:val="-2"/>
                <w:w w:val="105"/>
                <w:position w:val="1"/>
                <w:sz w:val="13"/>
              </w:rPr>
              <w:t>Podstawa</w:t>
            </w:r>
            <w:r>
              <w:rPr>
                <w:spacing w:val="-7"/>
                <w:w w:val="105"/>
                <w:position w:val="1"/>
                <w:sz w:val="13"/>
              </w:rPr>
              <w:t> </w:t>
            </w:r>
            <w:r>
              <w:rPr>
                <w:spacing w:val="-2"/>
                <w:w w:val="105"/>
                <w:position w:val="1"/>
                <w:sz w:val="13"/>
              </w:rPr>
              <w:t>prawna:</w:t>
            </w:r>
            <w:r>
              <w:rPr>
                <w:position w:val="1"/>
                <w:sz w:val="13"/>
              </w:rPr>
              <w:tab/>
            </w:r>
            <w:r>
              <w:rPr>
                <w:w w:val="105"/>
                <w:sz w:val="13"/>
              </w:rPr>
              <w:t>Art.</w:t>
            </w:r>
            <w:r>
              <w:rPr>
                <w:spacing w:val="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ust.</w:t>
            </w:r>
            <w:r>
              <w:rPr>
                <w:spacing w:val="2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2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pkt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ustawy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dnia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12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stycznia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1991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r.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podatkach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opłatach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lokalnych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(Dz.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U.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2018</w:t>
            </w:r>
            <w:r>
              <w:rPr>
                <w:spacing w:val="2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r.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poz.</w:t>
            </w:r>
            <w:r>
              <w:rPr>
                <w:spacing w:val="22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1445,</w:t>
            </w:r>
          </w:p>
          <w:p>
            <w:pPr>
              <w:pStyle w:val="TableParagraph"/>
              <w:spacing w:before="4"/>
              <w:ind w:left="1412"/>
              <w:rPr>
                <w:sz w:val="13"/>
              </w:rPr>
            </w:pPr>
            <w:r>
              <w:rPr>
                <w:w w:val="105"/>
                <w:sz w:val="13"/>
              </w:rPr>
              <w:t>z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późn.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zm.)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zwanej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dalej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2"/>
              </w:rPr>
              <w:t>„</w:t>
            </w:r>
            <w:r>
              <w:rPr>
                <w:spacing w:val="-2"/>
                <w:w w:val="105"/>
                <w:sz w:val="13"/>
              </w:rPr>
              <w:t>ustawą”.</w:t>
            </w:r>
          </w:p>
          <w:p>
            <w:pPr>
              <w:pStyle w:val="TableParagraph"/>
              <w:tabs>
                <w:tab w:pos="1412" w:val="left" w:leader="none"/>
              </w:tabs>
              <w:spacing w:before="118"/>
              <w:ind w:left="65"/>
              <w:rPr>
                <w:sz w:val="13"/>
              </w:rPr>
            </w:pPr>
            <w:r>
              <w:rPr>
                <w:spacing w:val="-2"/>
                <w:w w:val="105"/>
                <w:position w:val="1"/>
                <w:sz w:val="13"/>
              </w:rPr>
              <w:t>Składający:</w:t>
            </w:r>
            <w:r>
              <w:rPr>
                <w:position w:val="1"/>
                <w:sz w:val="13"/>
              </w:rPr>
              <w:tab/>
            </w:r>
            <w:r>
              <w:rPr>
                <w:w w:val="105"/>
                <w:sz w:val="13"/>
              </w:rPr>
              <w:t>Podatnicy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podatku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od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środków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transportowych.</w:t>
            </w:r>
          </w:p>
          <w:p>
            <w:pPr>
              <w:pStyle w:val="TableParagraph"/>
              <w:spacing w:before="76"/>
              <w:rPr>
                <w:b/>
                <w:sz w:val="13"/>
              </w:rPr>
            </w:pPr>
          </w:p>
          <w:p>
            <w:pPr>
              <w:pStyle w:val="TableParagraph"/>
              <w:tabs>
                <w:tab w:pos="1412" w:val="left" w:leader="none"/>
              </w:tabs>
              <w:spacing w:line="143" w:lineRule="exact"/>
              <w:ind w:left="65"/>
              <w:rPr>
                <w:sz w:val="13"/>
              </w:rPr>
            </w:pPr>
            <w:r>
              <w:rPr>
                <w:w w:val="105"/>
                <w:sz w:val="13"/>
              </w:rPr>
              <w:t>Termin </w:t>
            </w:r>
            <w:r>
              <w:rPr>
                <w:spacing w:val="-2"/>
                <w:w w:val="105"/>
                <w:sz w:val="13"/>
              </w:rPr>
              <w:t>składania: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Do</w:t>
            </w:r>
            <w:r>
              <w:rPr>
                <w:spacing w:val="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dnia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15</w:t>
            </w:r>
            <w:r>
              <w:rPr>
                <w:spacing w:val="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lutego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każdego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roku</w:t>
            </w:r>
            <w:r>
              <w:rPr>
                <w:spacing w:val="1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podatkowego,</w:t>
            </w:r>
            <w:r>
              <w:rPr>
                <w:spacing w:val="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jak</w:t>
            </w:r>
            <w:r>
              <w:rPr>
                <w:spacing w:val="1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również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w</w:t>
            </w:r>
            <w:r>
              <w:rPr>
                <w:spacing w:val="1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terminie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14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dni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od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zaistnienia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okoliczności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mających</w:t>
            </w:r>
            <w:r>
              <w:rPr>
                <w:spacing w:val="1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wpływ</w:t>
            </w:r>
          </w:p>
          <w:p>
            <w:pPr>
              <w:pStyle w:val="TableParagraph"/>
              <w:spacing w:line="143" w:lineRule="exact"/>
              <w:ind w:left="1412"/>
              <w:rPr>
                <w:sz w:val="13"/>
              </w:rPr>
            </w:pPr>
            <w:r>
              <w:rPr>
                <w:w w:val="105"/>
                <w:sz w:val="13"/>
              </w:rPr>
              <w:t>na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powstanie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bądź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wygaśnięcie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obowiązku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podatkowego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lub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zmiany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miejsca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zamieszkania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albo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siedziby.</w:t>
            </w:r>
          </w:p>
          <w:p>
            <w:pPr>
              <w:pStyle w:val="TableParagraph"/>
              <w:tabs>
                <w:tab w:pos="1412" w:val="left" w:leader="none"/>
              </w:tabs>
              <w:spacing w:before="101"/>
              <w:ind w:left="65"/>
              <w:rPr>
                <w:sz w:val="13"/>
              </w:rPr>
            </w:pPr>
            <w:r>
              <w:rPr>
                <w:w w:val="105"/>
                <w:sz w:val="13"/>
              </w:rPr>
              <w:t>Miejsce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składania:</w:t>
            </w:r>
            <w:r>
              <w:rPr>
                <w:sz w:val="13"/>
              </w:rPr>
              <w:tab/>
            </w:r>
            <w:r>
              <w:rPr>
                <w:w w:val="105"/>
                <w:sz w:val="13"/>
              </w:rPr>
              <w:t>Siedziba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organu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podatkowego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właściwego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według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miejsca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zamieszkania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albo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siedziby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podatnika.</w:t>
            </w:r>
          </w:p>
        </w:tc>
      </w:tr>
      <w:tr>
        <w:trPr>
          <w:trHeight w:val="324" w:hRule="atLeast"/>
        </w:trPr>
        <w:tc>
          <w:tcPr>
            <w:tcW w:w="9147" w:type="dxa"/>
            <w:gridSpan w:val="9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before="47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MIEJSCE SKŁADANIA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DEKLARACJI</w:t>
            </w:r>
          </w:p>
        </w:tc>
      </w:tr>
      <w:tr>
        <w:trPr>
          <w:trHeight w:val="794" w:hRule="atLeast"/>
        </w:trPr>
        <w:tc>
          <w:tcPr>
            <w:tcW w:w="367" w:type="dxa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0" w:type="dxa"/>
            <w:gridSpan w:val="8"/>
            <w:tcBorders>
              <w:bottom w:val="double" w:sz="12" w:space="0" w:color="000000"/>
            </w:tcBorders>
          </w:tcPr>
          <w:p>
            <w:pPr>
              <w:pStyle w:val="TableParagraph"/>
              <w:spacing w:line="134" w:lineRule="exact"/>
              <w:ind w:left="6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Nazwa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i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adres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siedziby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organu podatkowego</w:t>
            </w:r>
          </w:p>
        </w:tc>
      </w:tr>
      <w:tr>
        <w:trPr>
          <w:trHeight w:val="359" w:hRule="atLeast"/>
        </w:trPr>
        <w:tc>
          <w:tcPr>
            <w:tcW w:w="9147" w:type="dxa"/>
            <w:gridSpan w:val="9"/>
            <w:tcBorders>
              <w:top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210" w:lineRule="exact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PODATNIKA</w:t>
            </w:r>
          </w:p>
          <w:p>
            <w:pPr>
              <w:pStyle w:val="TableParagraph"/>
              <w:tabs>
                <w:tab w:pos="4619" w:val="left" w:leader="none"/>
              </w:tabs>
              <w:spacing w:line="130" w:lineRule="exact"/>
              <w:ind w:left="579"/>
              <w:rPr>
                <w:sz w:val="13"/>
              </w:rPr>
            </w:pPr>
            <w:r>
              <w:rPr>
                <w:b/>
                <w:w w:val="105"/>
                <w:sz w:val="13"/>
              </w:rPr>
              <w:t>*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dotyczy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podatnika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niebędącego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osobą</w:t>
            </w:r>
            <w:r>
              <w:rPr>
                <w:spacing w:val="-2"/>
                <w:w w:val="105"/>
                <w:sz w:val="13"/>
              </w:rPr>
              <w:t> fizyczną</w:t>
            </w:r>
            <w:r>
              <w:rPr>
                <w:sz w:val="13"/>
              </w:rPr>
              <w:tab/>
            </w:r>
            <w:r>
              <w:rPr>
                <w:b/>
                <w:w w:val="105"/>
                <w:sz w:val="13"/>
              </w:rPr>
              <w:t>**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-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dotyczy</w:t>
            </w:r>
            <w:r>
              <w:rPr>
                <w:spacing w:val="-4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podatnika</w:t>
            </w:r>
            <w:r>
              <w:rPr>
                <w:spacing w:val="-2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będącego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osobą</w:t>
            </w:r>
            <w:r>
              <w:rPr>
                <w:spacing w:val="-2"/>
                <w:w w:val="105"/>
                <w:sz w:val="13"/>
              </w:rPr>
              <w:t> fizyczną</w:t>
            </w:r>
          </w:p>
        </w:tc>
      </w:tr>
      <w:tr>
        <w:trPr>
          <w:trHeight w:val="358" w:hRule="atLeast"/>
        </w:trPr>
        <w:tc>
          <w:tcPr>
            <w:tcW w:w="9147" w:type="dxa"/>
            <w:gridSpan w:val="9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76"/>
              <w:ind w:left="151"/>
              <w:rPr>
                <w:sz w:val="20"/>
              </w:rPr>
            </w:pPr>
            <w:r>
              <w:rPr>
                <w:sz w:val="20"/>
              </w:rPr>
              <w:t>B.1.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DANE</w:t>
            </w:r>
            <w:r>
              <w:rPr>
                <w:spacing w:val="6"/>
                <w:sz w:val="20"/>
              </w:rPr>
              <w:t> </w:t>
            </w:r>
            <w:r>
              <w:rPr>
                <w:spacing w:val="-2"/>
                <w:sz w:val="20"/>
              </w:rPr>
              <w:t>IDENTYFIKACYJNE</w:t>
            </w:r>
          </w:p>
        </w:tc>
      </w:tr>
      <w:tr>
        <w:trPr>
          <w:trHeight w:val="392" w:hRule="atLeast"/>
        </w:trPr>
        <w:tc>
          <w:tcPr>
            <w:tcW w:w="367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80" w:type="dxa"/>
            <w:gridSpan w:val="8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95" w:val="left" w:leader="none"/>
              </w:tabs>
              <w:spacing w:line="132" w:lineRule="exact" w:before="0" w:after="0"/>
              <w:ind w:left="195" w:right="0" w:hanging="129"/>
              <w:jc w:val="left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Rodzaj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podatnika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(zaznaczyć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właściwy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986" w:val="left" w:leader="none"/>
                <w:tab w:pos="5645" w:val="left" w:leader="none"/>
              </w:tabs>
              <w:spacing w:line="241" w:lineRule="exact" w:before="0" w:after="0"/>
              <w:ind w:left="1986" w:right="0" w:hanging="258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1.</w:t>
            </w:r>
            <w:r>
              <w:rPr>
                <w:spacing w:val="14"/>
                <w:sz w:val="12"/>
              </w:rPr>
              <w:t> </w:t>
            </w:r>
            <w:r>
              <w:rPr>
                <w:spacing w:val="-2"/>
                <w:sz w:val="12"/>
              </w:rPr>
              <w:t>podatnik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niebędący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osobą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fizyczną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15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osoba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fizyczna</w:t>
            </w:r>
          </w:p>
        </w:tc>
      </w:tr>
      <w:tr>
        <w:trPr>
          <w:trHeight w:val="801" w:hRule="atLeast"/>
        </w:trPr>
        <w:tc>
          <w:tcPr>
            <w:tcW w:w="367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  <w:gridSpan w:val="8"/>
          </w:tcPr>
          <w:p>
            <w:pPr>
              <w:pStyle w:val="TableParagraph"/>
              <w:spacing w:line="134" w:lineRule="exact"/>
              <w:ind w:left="6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7.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Nazwa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pełna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*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/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Nazwisko,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pierwsze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imię,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urodzenia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**</w:t>
            </w: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8"/>
              <w:rPr>
                <w:b/>
                <w:sz w:val="12"/>
              </w:rPr>
            </w:pPr>
          </w:p>
          <w:p>
            <w:pPr>
              <w:pStyle w:val="TableParagraph"/>
              <w:spacing w:line="80" w:lineRule="exact"/>
              <w:ind w:right="131"/>
              <w:jc w:val="right"/>
              <w:rPr>
                <w:sz w:val="8"/>
              </w:rPr>
            </w:pPr>
            <w:r>
              <w:rPr>
                <w:spacing w:val="-6"/>
                <w:w w:val="105"/>
                <w:sz w:val="8"/>
              </w:rPr>
              <w:t>└────┴────┘-└────┴────┘-└────┴────┴────┴────┘</w:t>
            </w:r>
          </w:p>
          <w:p>
            <w:pPr>
              <w:pStyle w:val="TableParagraph"/>
              <w:spacing w:line="104" w:lineRule="exact"/>
              <w:ind w:right="701"/>
              <w:jc w:val="right"/>
              <w:rPr>
                <w:sz w:val="12"/>
              </w:rPr>
            </w:pPr>
            <w:r>
              <w:rPr>
                <w:sz w:val="12"/>
              </w:rPr>
              <w:t>(dzień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miesiąc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</w:tc>
      </w:tr>
      <w:tr>
        <w:trPr>
          <w:trHeight w:val="392" w:hRule="atLeast"/>
        </w:trPr>
        <w:tc>
          <w:tcPr>
            <w:tcW w:w="9147" w:type="dxa"/>
            <w:gridSpan w:val="9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02"/>
              <w:ind w:left="151"/>
              <w:rPr>
                <w:sz w:val="20"/>
              </w:rPr>
            </w:pPr>
            <w:r>
              <w:rPr>
                <w:sz w:val="20"/>
              </w:rPr>
              <w:t>B.2.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ADRES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SIEDZIBY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*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ADRES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ZAMIESZKANIA</w:t>
            </w:r>
            <w:r>
              <w:rPr>
                <w:spacing w:val="7"/>
                <w:sz w:val="20"/>
              </w:rPr>
              <w:t> </w:t>
            </w:r>
            <w:r>
              <w:rPr>
                <w:spacing w:val="-5"/>
                <w:sz w:val="20"/>
              </w:rPr>
              <w:t>**</w:t>
            </w:r>
          </w:p>
        </w:tc>
      </w:tr>
      <w:tr>
        <w:trPr>
          <w:trHeight w:val="355" w:hRule="atLeast"/>
        </w:trPr>
        <w:tc>
          <w:tcPr>
            <w:tcW w:w="367" w:type="dxa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8" w:type="dxa"/>
          </w:tcPr>
          <w:p>
            <w:pPr>
              <w:pStyle w:val="TableParagraph"/>
              <w:spacing w:line="134" w:lineRule="exact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8.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Kraj</w:t>
            </w:r>
          </w:p>
        </w:tc>
        <w:tc>
          <w:tcPr>
            <w:tcW w:w="3884" w:type="dxa"/>
            <w:gridSpan w:val="4"/>
          </w:tcPr>
          <w:p>
            <w:pPr>
              <w:pStyle w:val="TableParagraph"/>
              <w:spacing w:line="134" w:lineRule="exact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9.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Województwo</w:t>
            </w:r>
          </w:p>
        </w:tc>
        <w:tc>
          <w:tcPr>
            <w:tcW w:w="2938" w:type="dxa"/>
            <w:gridSpan w:val="3"/>
          </w:tcPr>
          <w:p>
            <w:pPr>
              <w:pStyle w:val="TableParagraph"/>
              <w:spacing w:line="134" w:lineRule="exact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10.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Powiat</w:t>
            </w:r>
          </w:p>
        </w:tc>
      </w:tr>
      <w:tr>
        <w:trPr>
          <w:trHeight w:val="318" w:hRule="atLeast"/>
        </w:trPr>
        <w:tc>
          <w:tcPr>
            <w:tcW w:w="367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gridSpan w:val="2"/>
          </w:tcPr>
          <w:p>
            <w:pPr>
              <w:pStyle w:val="TableParagraph"/>
              <w:spacing w:line="97" w:lineRule="exact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11.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Gmina</w:t>
            </w:r>
          </w:p>
        </w:tc>
        <w:tc>
          <w:tcPr>
            <w:tcW w:w="4489" w:type="dxa"/>
            <w:gridSpan w:val="4"/>
          </w:tcPr>
          <w:p>
            <w:pPr>
              <w:pStyle w:val="TableParagraph"/>
              <w:spacing w:line="97" w:lineRule="exact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12.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Ulica</w:t>
            </w:r>
          </w:p>
        </w:tc>
        <w:tc>
          <w:tcPr>
            <w:tcW w:w="966" w:type="dxa"/>
          </w:tcPr>
          <w:p>
            <w:pPr>
              <w:pStyle w:val="TableParagraph"/>
              <w:spacing w:line="97" w:lineRule="exact"/>
              <w:ind w:left="69"/>
              <w:rPr>
                <w:b/>
                <w:sz w:val="12"/>
              </w:rPr>
            </w:pPr>
            <w:r>
              <w:rPr>
                <w:b/>
                <w:sz w:val="12"/>
              </w:rPr>
              <w:t>13.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Nr</w:t>
            </w:r>
            <w:r>
              <w:rPr>
                <w:b/>
                <w:spacing w:val="-4"/>
                <w:sz w:val="12"/>
              </w:rPr>
              <w:t> domu</w:t>
            </w:r>
          </w:p>
        </w:tc>
        <w:tc>
          <w:tcPr>
            <w:tcW w:w="939" w:type="dxa"/>
          </w:tcPr>
          <w:p>
            <w:pPr>
              <w:pStyle w:val="TableParagraph"/>
              <w:spacing w:line="97" w:lineRule="exact"/>
              <w:ind w:left="71"/>
              <w:rPr>
                <w:b/>
                <w:sz w:val="12"/>
              </w:rPr>
            </w:pPr>
            <w:r>
              <w:rPr>
                <w:b/>
                <w:sz w:val="12"/>
              </w:rPr>
              <w:t>14.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Nr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lokalu</w:t>
            </w:r>
          </w:p>
        </w:tc>
      </w:tr>
      <w:tr>
        <w:trPr>
          <w:trHeight w:val="352" w:hRule="atLeast"/>
        </w:trPr>
        <w:tc>
          <w:tcPr>
            <w:tcW w:w="367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30" w:type="dxa"/>
            <w:gridSpan w:val="3"/>
            <w:tcBorders>
              <w:bottom w:val="double" w:sz="12" w:space="0" w:color="000000"/>
            </w:tcBorders>
          </w:tcPr>
          <w:p>
            <w:pPr>
              <w:pStyle w:val="TableParagraph"/>
              <w:spacing w:line="97" w:lineRule="exact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15.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Miejscowość</w:t>
            </w:r>
          </w:p>
        </w:tc>
        <w:tc>
          <w:tcPr>
            <w:tcW w:w="1456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97" w:lineRule="exact"/>
              <w:ind w:left="67"/>
              <w:rPr>
                <w:b/>
                <w:sz w:val="12"/>
              </w:rPr>
            </w:pPr>
            <w:r>
              <w:rPr>
                <w:b/>
                <w:sz w:val="12"/>
              </w:rPr>
              <w:t>16.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Kod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pocztowy</w:t>
            </w:r>
          </w:p>
        </w:tc>
        <w:tc>
          <w:tcPr>
            <w:tcW w:w="3494" w:type="dxa"/>
            <w:gridSpan w:val="4"/>
            <w:tcBorders>
              <w:bottom w:val="double" w:sz="12" w:space="0" w:color="000000"/>
            </w:tcBorders>
          </w:tcPr>
          <w:p>
            <w:pPr>
              <w:pStyle w:val="TableParagraph"/>
              <w:spacing w:line="97" w:lineRule="exact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17.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Poczta</w:t>
            </w:r>
          </w:p>
        </w:tc>
      </w:tr>
      <w:tr>
        <w:trPr>
          <w:trHeight w:val="324" w:hRule="atLeast"/>
        </w:trPr>
        <w:tc>
          <w:tcPr>
            <w:tcW w:w="9147" w:type="dxa"/>
            <w:gridSpan w:val="9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before="47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C. OBOWIĄZEK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SKŁADANIA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DEKLARACJI</w:t>
            </w:r>
          </w:p>
        </w:tc>
      </w:tr>
      <w:tr>
        <w:trPr>
          <w:trHeight w:val="1208" w:hRule="atLeast"/>
        </w:trPr>
        <w:tc>
          <w:tcPr>
            <w:tcW w:w="367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72"/>
              <w:rPr>
                <w:b/>
                <w:sz w:val="20"/>
              </w:rPr>
            </w:pPr>
          </w:p>
          <w:p>
            <w:pPr>
              <w:pStyle w:val="TableParagraph"/>
              <w:spacing w:line="216" w:lineRule="exact"/>
              <w:ind w:left="151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39370" cy="137795"/>
                      <wp:effectExtent l="0" t="0" r="0" b="0"/>
                      <wp:docPr id="16" name="Group 1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39370" cy="137795"/>
                                <a:chExt cx="39370" cy="13779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39370" cy="137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370" h="137795">
                                      <a:moveTo>
                                        <a:pt x="388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7312"/>
                                      </a:lnTo>
                                      <a:lnTo>
                                        <a:pt x="38862" y="137312"/>
                                      </a:lnTo>
                                      <a:lnTo>
                                        <a:pt x="388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FDFD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3.1pt;height:10.85pt;mso-position-horizontal-relative:char;mso-position-vertical-relative:line" id="docshapegroup14" coordorigin="0,0" coordsize="62,217">
                      <v:rect style="position:absolute;left:0;top:0;width:62;height:217" id="docshape15" filled="true" fillcolor="#dfdfdf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-3"/>
                <w:sz w:val="20"/>
              </w:rPr>
            </w:r>
          </w:p>
        </w:tc>
        <w:tc>
          <w:tcPr>
            <w:tcW w:w="8780" w:type="dxa"/>
            <w:gridSpan w:val="8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60" w:val="left" w:leader="none"/>
              </w:tabs>
              <w:spacing w:line="136" w:lineRule="exact" w:before="0" w:after="0"/>
              <w:ind w:left="260" w:right="0" w:hanging="194"/>
              <w:jc w:val="left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Przyczyny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złożenia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deklaracji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(zaznaczyć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właściwy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4" w:val="left" w:leader="none"/>
                <w:tab w:pos="4252" w:val="left" w:leader="none"/>
              </w:tabs>
              <w:spacing w:line="240" w:lineRule="auto" w:before="20" w:after="0"/>
              <w:ind w:left="324" w:right="0" w:hanging="258"/>
              <w:jc w:val="left"/>
              <w:rPr>
                <w:sz w:val="12"/>
              </w:rPr>
            </w:pPr>
            <w:r>
              <w:rPr>
                <w:sz w:val="12"/>
              </w:rPr>
              <w:t>1.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deklaracja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składana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terminie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do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dnia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15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lutego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roku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podatkowego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-13"/>
                <w:sz w:val="24"/>
              </w:rPr>
              <w:t> </w:t>
            </w:r>
            <w:r>
              <w:rPr>
                <w:spacing w:val="-2"/>
                <w:sz w:val="12"/>
              </w:rPr>
              <w:t>2.</w:t>
            </w:r>
            <w:r>
              <w:rPr>
                <w:spacing w:val="15"/>
                <w:sz w:val="12"/>
              </w:rPr>
              <w:t> </w:t>
            </w:r>
            <w:r>
              <w:rPr>
                <w:spacing w:val="-2"/>
                <w:sz w:val="12"/>
              </w:rPr>
              <w:t>powstanie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obowiązku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podatkowego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w trakcie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roku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podatkowego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4" w:val="left" w:leader="none"/>
                <w:tab w:pos="4252" w:val="left" w:leader="none"/>
              </w:tabs>
              <w:spacing w:line="240" w:lineRule="auto" w:before="23" w:after="0"/>
              <w:ind w:left="324" w:right="0" w:hanging="258"/>
              <w:jc w:val="left"/>
              <w:rPr>
                <w:sz w:val="12"/>
              </w:rPr>
            </w:pPr>
            <w:r>
              <w:rPr>
                <w:spacing w:val="-2"/>
                <w:sz w:val="12"/>
              </w:rPr>
              <w:t>3.</w:t>
            </w:r>
            <w:r>
              <w:rPr>
                <w:spacing w:val="12"/>
                <w:sz w:val="12"/>
              </w:rPr>
              <w:t> </w:t>
            </w:r>
            <w:r>
              <w:rPr>
                <w:spacing w:val="-2"/>
                <w:sz w:val="12"/>
              </w:rPr>
              <w:t>wygaśnięcie obowiązku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podatkowego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-12"/>
                <w:sz w:val="24"/>
              </w:rPr>
              <w:t> </w:t>
            </w:r>
            <w:r>
              <w:rPr>
                <w:spacing w:val="-2"/>
                <w:sz w:val="12"/>
              </w:rPr>
              <w:t>4.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zmiana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miejsca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zamieszkania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lub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siedziby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4" w:val="left" w:leader="none"/>
                <w:tab w:pos="4252" w:val="left" w:leader="none"/>
              </w:tabs>
              <w:spacing w:line="240" w:lineRule="auto" w:before="23" w:after="0"/>
              <w:ind w:left="324" w:right="0" w:hanging="258"/>
              <w:jc w:val="left"/>
              <w:rPr>
                <w:sz w:val="12"/>
              </w:rPr>
            </w:pPr>
            <w:r>
              <w:rPr>
                <w:sz w:val="12"/>
              </w:rPr>
              <w:t>5.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korekta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deklaracji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-14"/>
                <w:sz w:val="24"/>
              </w:rPr>
              <w:t> </w:t>
            </w:r>
            <w:r>
              <w:rPr>
                <w:spacing w:val="-2"/>
                <w:sz w:val="12"/>
              </w:rPr>
              <w:t>6.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przedłużenie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okresu czasowego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wycofania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pojazdu z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ruchu</w:t>
            </w:r>
          </w:p>
        </w:tc>
      </w:tr>
      <w:tr>
        <w:trPr>
          <w:trHeight w:val="1209" w:hRule="atLeast"/>
        </w:trPr>
        <w:tc>
          <w:tcPr>
            <w:tcW w:w="367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80" w:type="dxa"/>
            <w:gridSpan w:val="8"/>
          </w:tcPr>
          <w:p>
            <w:pPr>
              <w:pStyle w:val="TableParagraph"/>
              <w:spacing w:line="134" w:lineRule="exact"/>
              <w:ind w:left="6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 Nazwa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i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adres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siedziby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organu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podatkowego,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 którym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poprzednio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składano deklarację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 podatek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od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środków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transportowych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oraz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zmiany</w:t>
            </w:r>
          </w:p>
          <w:p>
            <w:pPr>
              <w:pStyle w:val="TableParagraph"/>
              <w:ind w:left="253"/>
              <w:rPr>
                <w:sz w:val="12"/>
              </w:rPr>
            </w:pPr>
            <w:r>
              <w:rPr>
                <w:spacing w:val="-2"/>
                <w:sz w:val="12"/>
              </w:rPr>
              <w:t>(należy</w:t>
            </w:r>
            <w:r>
              <w:rPr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wypełnić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przypadku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zaznaczenia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kwadratu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nr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4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poz. </w:t>
            </w:r>
            <w:r>
              <w:rPr>
                <w:spacing w:val="-5"/>
                <w:sz w:val="12"/>
              </w:rPr>
              <w:t>18)</w:t>
            </w: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107"/>
              <w:rPr>
                <w:b/>
                <w:sz w:val="12"/>
              </w:rPr>
            </w:pPr>
          </w:p>
          <w:p>
            <w:pPr>
              <w:pStyle w:val="TableParagraph"/>
              <w:ind w:right="131"/>
              <w:jc w:val="right"/>
              <w:rPr>
                <w:sz w:val="8"/>
              </w:rPr>
            </w:pPr>
            <w:r>
              <w:rPr>
                <w:spacing w:val="-6"/>
                <w:w w:val="105"/>
                <w:sz w:val="8"/>
              </w:rPr>
              <w:t>└────┴────┘-└────┴────┘-└────┴────┴────┴────┘</w:t>
            </w:r>
          </w:p>
          <w:p>
            <w:pPr>
              <w:pStyle w:val="TableParagraph"/>
              <w:spacing w:line="105" w:lineRule="exact" w:before="60"/>
              <w:ind w:right="687"/>
              <w:jc w:val="right"/>
              <w:rPr>
                <w:sz w:val="12"/>
              </w:rPr>
            </w:pPr>
            <w:r>
              <w:rPr>
                <w:sz w:val="12"/>
              </w:rPr>
              <w:t>(dzień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miesiąc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</w:tc>
      </w:tr>
    </w:tbl>
    <w:p>
      <w:pPr>
        <w:pStyle w:val="TableParagraph"/>
        <w:spacing w:after="0" w:line="105" w:lineRule="exact"/>
        <w:jc w:val="right"/>
        <w:rPr>
          <w:sz w:val="12"/>
        </w:rPr>
        <w:sectPr>
          <w:headerReference w:type="even" r:id="rId5"/>
          <w:headerReference w:type="default" r:id="rId6"/>
          <w:footerReference w:type="even" r:id="rId7"/>
          <w:footerReference w:type="default" r:id="rId8"/>
          <w:type w:val="continuous"/>
          <w:pgSz w:w="11910" w:h="16840"/>
          <w:pgMar w:header="953" w:footer="1099" w:top="1340" w:bottom="1280" w:left="1133" w:right="992"/>
          <w:pgNumType w:start="2"/>
        </w:sectPr>
      </w:pPr>
    </w:p>
    <w:p>
      <w:pPr>
        <w:pStyle w:val="BodyText"/>
        <w:spacing w:before="98"/>
        <w:rPr>
          <w:b/>
          <w:sz w:val="10"/>
        </w:rPr>
      </w:pPr>
    </w:p>
    <w:p>
      <w:pPr>
        <w:spacing w:line="259" w:lineRule="auto" w:before="0"/>
        <w:ind w:left="281" w:right="20" w:firstLine="0"/>
        <w:jc w:val="left"/>
        <w:rPr>
          <w:sz w:val="10"/>
        </w:rPr>
      </w:pPr>
      <w:r>
        <w:rPr>
          <w:w w:val="105"/>
          <w:sz w:val="10"/>
        </w:rPr>
        <w:t>POLA JASNE WYPEŁNIA PODATNIK, POLA CIEMNE WYPEŁNIA ORGAN PODATKOWY. WYPEŁNIĆ NA MASZYNIE, KOMPUTEROWO LUB RĘCZNIE, DUŻYMI, DRUKOWANYMI LITERAMI,</w:t>
      </w:r>
      <w:r>
        <w:rPr>
          <w:spacing w:val="40"/>
          <w:w w:val="105"/>
          <w:sz w:val="10"/>
        </w:rPr>
        <w:t> </w:t>
      </w:r>
      <w:r>
        <w:rPr>
          <w:w w:val="105"/>
          <w:sz w:val="10"/>
        </w:rPr>
        <w:t>CZARNYM LUB NIEBIESKIM KOLOREM. PRZED WYPEŁNIENIEM NALEŻY ZAPOZNAĆ SIĘ Z OBJAŚNIENIAMI.</w:t>
      </w:r>
    </w:p>
    <w:p>
      <w:pPr>
        <w:pStyle w:val="BodyText"/>
        <w:spacing w:line="25" w:lineRule="exact"/>
        <w:ind w:left="110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043295" cy="16510"/>
                <wp:effectExtent l="0" t="0" r="0" b="0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6043295" cy="16510"/>
                          <a:chExt cx="6043295" cy="165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0432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295" h="16510">
                                <a:moveTo>
                                  <a:pt x="6043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90"/>
                                </a:lnTo>
                                <a:lnTo>
                                  <a:pt x="6043091" y="16090"/>
                                </a:lnTo>
                                <a:lnTo>
                                  <a:pt x="6043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85pt;height:1.3pt;mso-position-horizontal-relative:char;mso-position-vertical-relative:line" id="docshapegroup16" coordorigin="0,0" coordsize="9517,26">
                <v:rect style="position:absolute;left:0;top:0;width:9517;height:26" id="docshape17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tbl>
      <w:tblPr>
        <w:tblW w:w="0" w:type="auto"/>
        <w:jc w:val="left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"/>
        <w:gridCol w:w="127"/>
        <w:gridCol w:w="1901"/>
        <w:gridCol w:w="1394"/>
        <w:gridCol w:w="380"/>
        <w:gridCol w:w="1014"/>
        <w:gridCol w:w="761"/>
        <w:gridCol w:w="634"/>
        <w:gridCol w:w="1141"/>
        <w:gridCol w:w="254"/>
        <w:gridCol w:w="78"/>
        <w:gridCol w:w="1166"/>
        <w:gridCol w:w="280"/>
      </w:tblGrid>
      <w:tr>
        <w:trPr>
          <w:trHeight w:val="777" w:hRule="atLeast"/>
        </w:trPr>
        <w:tc>
          <w:tcPr>
            <w:tcW w:w="9510" w:type="dxa"/>
            <w:gridSpan w:val="1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55"/>
              <w:ind w:left="340" w:hanging="184"/>
              <w:rPr>
                <w:sz w:val="14"/>
              </w:rPr>
            </w:pPr>
            <w:r>
              <w:rPr>
                <w:b/>
                <w:spacing w:val="-6"/>
                <w:sz w:val="21"/>
              </w:rPr>
              <w:t>D.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6"/>
                <w:sz w:val="21"/>
              </w:rPr>
              <w:t>DANE</w:t>
            </w:r>
            <w:r>
              <w:rPr>
                <w:b/>
                <w:spacing w:val="-11"/>
                <w:sz w:val="21"/>
              </w:rPr>
              <w:t> </w:t>
            </w:r>
            <w:r>
              <w:rPr>
                <w:b/>
                <w:spacing w:val="-6"/>
                <w:sz w:val="21"/>
              </w:rPr>
              <w:t>DOTYCZĄCE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6"/>
                <w:sz w:val="21"/>
              </w:rPr>
              <w:t>PRZEDMIOTÓW</w:t>
            </w:r>
            <w:r>
              <w:rPr>
                <w:b/>
                <w:spacing w:val="-10"/>
                <w:sz w:val="21"/>
              </w:rPr>
              <w:t> </w:t>
            </w:r>
            <w:r>
              <w:rPr>
                <w:b/>
                <w:spacing w:val="-6"/>
                <w:sz w:val="21"/>
              </w:rPr>
              <w:t>OPODATKOWANIA</w:t>
            </w:r>
            <w:r>
              <w:rPr>
                <w:b/>
                <w:spacing w:val="-17"/>
                <w:sz w:val="21"/>
              </w:rPr>
              <w:t> </w:t>
            </w:r>
            <w:r>
              <w:rPr>
                <w:spacing w:val="-6"/>
                <w:sz w:val="14"/>
              </w:rPr>
              <w:t>(z</w:t>
            </w:r>
            <w:r>
              <w:rPr>
                <w:spacing w:val="-13"/>
                <w:sz w:val="14"/>
              </w:rPr>
              <w:t> </w:t>
            </w:r>
            <w:r>
              <w:rPr>
                <w:spacing w:val="-6"/>
                <w:sz w:val="14"/>
              </w:rPr>
              <w:t>wyjątkiem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6"/>
                <w:sz w:val="14"/>
              </w:rPr>
              <w:t>środków</w:t>
            </w:r>
            <w:r>
              <w:rPr>
                <w:spacing w:val="-15"/>
                <w:sz w:val="14"/>
              </w:rPr>
              <w:t> </w:t>
            </w:r>
            <w:r>
              <w:rPr>
                <w:spacing w:val="-6"/>
                <w:sz w:val="14"/>
              </w:rPr>
              <w:t>transportowych</w:t>
            </w:r>
            <w:r>
              <w:rPr>
                <w:spacing w:val="-12"/>
                <w:sz w:val="14"/>
              </w:rPr>
              <w:t> </w:t>
            </w:r>
            <w:r>
              <w:rPr>
                <w:spacing w:val="-6"/>
                <w:sz w:val="14"/>
              </w:rPr>
              <w:t>zwolnionych</w:t>
            </w:r>
            <w:r>
              <w:rPr>
                <w:spacing w:val="-11"/>
                <w:sz w:val="14"/>
              </w:rPr>
              <w:t> </w:t>
            </w:r>
            <w:r>
              <w:rPr>
                <w:spacing w:val="-6"/>
                <w:sz w:val="14"/>
              </w:rPr>
              <w:t>z</w:t>
            </w:r>
            <w:r>
              <w:rPr>
                <w:spacing w:val="-13"/>
                <w:sz w:val="14"/>
              </w:rPr>
              <w:t> </w:t>
            </w:r>
            <w:r>
              <w:rPr>
                <w:spacing w:val="-6"/>
                <w:sz w:val="14"/>
              </w:rPr>
              <w:t>podatku)</w:t>
            </w:r>
          </w:p>
          <w:p>
            <w:pPr>
              <w:pStyle w:val="TableParagraph"/>
              <w:spacing w:line="228" w:lineRule="auto" w:before="87"/>
              <w:ind w:left="340"/>
              <w:rPr>
                <w:sz w:val="16"/>
              </w:rPr>
            </w:pPr>
            <w:r>
              <w:rPr>
                <w:spacing w:val="-4"/>
                <w:sz w:val="16"/>
              </w:rPr>
              <w:t>W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przypadku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zaznaczenia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w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poz.18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kwadratu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nr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2,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3,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5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lub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6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podatnik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wypełnia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deklarację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załącznik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tylko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w</w:t>
            </w:r>
            <w:r>
              <w:rPr>
                <w:spacing w:val="-12"/>
                <w:sz w:val="16"/>
              </w:rPr>
              <w:t> </w:t>
            </w:r>
            <w:r>
              <w:rPr>
                <w:spacing w:val="-4"/>
                <w:sz w:val="16"/>
              </w:rPr>
              <w:t>zakresie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pojazdów,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co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do których obowiązek podatkowy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powstał, wygasł lub złożona wcześniej deklaracja została wypełniona nieprawidłowo.</w:t>
            </w:r>
          </w:p>
        </w:tc>
      </w:tr>
      <w:tr>
        <w:trPr>
          <w:trHeight w:val="776" w:hRule="atLeast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gridSpan w:val="3"/>
            <w:shd w:val="clear" w:color="auto" w:fill="DFDFDF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7"/>
              <w:rPr>
                <w:sz w:val="12"/>
              </w:rPr>
            </w:pPr>
          </w:p>
          <w:p>
            <w:pPr>
              <w:pStyle w:val="TableParagraph"/>
              <w:ind w:left="738"/>
              <w:rPr>
                <w:b/>
                <w:sz w:val="12"/>
              </w:rPr>
            </w:pPr>
            <w:r>
              <w:rPr>
                <w:b/>
                <w:sz w:val="12"/>
              </w:rPr>
              <w:t>Rodzaje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środków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transportowych</w:t>
            </w:r>
          </w:p>
        </w:tc>
        <w:tc>
          <w:tcPr>
            <w:tcW w:w="1394" w:type="dxa"/>
            <w:gridSpan w:val="2"/>
            <w:shd w:val="clear" w:color="auto" w:fill="DFDFDF"/>
          </w:tcPr>
          <w:p>
            <w:pPr>
              <w:pStyle w:val="TableParagraph"/>
              <w:spacing w:line="242" w:lineRule="auto" w:before="91"/>
              <w:ind w:left="133" w:right="122" w:firstLine="78"/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niepozostających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we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</w:p>
        </w:tc>
        <w:tc>
          <w:tcPr>
            <w:tcW w:w="1395" w:type="dxa"/>
            <w:gridSpan w:val="2"/>
            <w:shd w:val="clear" w:color="auto" w:fill="DFDFDF"/>
          </w:tcPr>
          <w:p>
            <w:pPr>
              <w:pStyle w:val="TableParagraph"/>
              <w:spacing w:line="213" w:lineRule="auto" w:before="120"/>
              <w:ind w:left="37" w:right="2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25" w:lineRule="exact"/>
              <w:ind w:left="37" w:right="27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pacing w:val="-2"/>
                <w:sz w:val="12"/>
              </w:rPr>
              <w:t>we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współwłasności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1)</w:t>
            </w:r>
          </w:p>
        </w:tc>
        <w:tc>
          <w:tcPr>
            <w:tcW w:w="1395" w:type="dxa"/>
            <w:gridSpan w:val="2"/>
            <w:shd w:val="clear" w:color="auto" w:fill="DFDFDF"/>
          </w:tcPr>
          <w:p>
            <w:pPr>
              <w:pStyle w:val="TableParagraph"/>
              <w:spacing w:line="213" w:lineRule="auto" w:before="120"/>
              <w:ind w:left="37" w:right="24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25" w:lineRule="exact"/>
              <w:ind w:left="37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pacing w:val="-4"/>
                <w:sz w:val="12"/>
              </w:rPr>
              <w:t>we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współwłasności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2)</w:t>
            </w:r>
          </w:p>
        </w:tc>
        <w:tc>
          <w:tcPr>
            <w:tcW w:w="1524" w:type="dxa"/>
            <w:gridSpan w:val="3"/>
            <w:shd w:val="clear" w:color="auto" w:fill="DFDFDF"/>
          </w:tcPr>
          <w:p>
            <w:pPr>
              <w:pStyle w:val="TableParagraph"/>
              <w:spacing w:before="92"/>
              <w:rPr>
                <w:sz w:val="12"/>
              </w:rPr>
            </w:pPr>
          </w:p>
          <w:p>
            <w:pPr>
              <w:pStyle w:val="TableParagraph"/>
              <w:ind w:left="348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Kwota</w:t>
            </w:r>
            <w:r>
              <w:rPr>
                <w:b/>
                <w:spacing w:val="-2"/>
                <w:sz w:val="12"/>
              </w:rPr>
              <w:t> podatku</w:t>
            </w:r>
          </w:p>
          <w:p>
            <w:pPr>
              <w:pStyle w:val="TableParagraph"/>
              <w:spacing w:before="117"/>
              <w:rPr>
                <w:sz w:val="12"/>
              </w:rPr>
            </w:pPr>
          </w:p>
          <w:p>
            <w:pPr>
              <w:pStyle w:val="TableParagraph"/>
              <w:tabs>
                <w:tab w:pos="1307" w:val="left" w:leader="none"/>
              </w:tabs>
              <w:ind w:left="87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zł,</w:t>
            </w:r>
            <w:r>
              <w:rPr>
                <w:sz w:val="10"/>
              </w:rPr>
              <w:tab/>
            </w:r>
            <w:r>
              <w:rPr>
                <w:spacing w:val="-5"/>
                <w:w w:val="105"/>
                <w:sz w:val="10"/>
              </w:rPr>
              <w:t>gr</w:t>
            </w:r>
          </w:p>
        </w:tc>
      </w:tr>
      <w:tr>
        <w:trPr>
          <w:trHeight w:val="90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gridSpan w:val="3"/>
            <w:shd w:val="clear" w:color="auto" w:fill="DFDFDF"/>
          </w:tcPr>
          <w:p>
            <w:pPr>
              <w:pStyle w:val="TableParagraph"/>
              <w:spacing w:line="71" w:lineRule="exact"/>
              <w:ind w:left="1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a</w:t>
            </w:r>
          </w:p>
        </w:tc>
        <w:tc>
          <w:tcPr>
            <w:tcW w:w="1394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1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b</w:t>
            </w:r>
          </w:p>
        </w:tc>
        <w:tc>
          <w:tcPr>
            <w:tcW w:w="139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37" w:right="2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c</w:t>
            </w:r>
          </w:p>
        </w:tc>
        <w:tc>
          <w:tcPr>
            <w:tcW w:w="139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37" w:right="29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d</w:t>
            </w:r>
          </w:p>
        </w:tc>
        <w:tc>
          <w:tcPr>
            <w:tcW w:w="1524" w:type="dxa"/>
            <w:gridSpan w:val="3"/>
            <w:shd w:val="clear" w:color="auto" w:fill="DFDFDF"/>
          </w:tcPr>
          <w:p>
            <w:pPr>
              <w:pStyle w:val="TableParagraph"/>
              <w:spacing w:line="71" w:lineRule="exact"/>
              <w:ind w:left="3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e</w:t>
            </w:r>
          </w:p>
        </w:tc>
      </w:tr>
      <w:tr>
        <w:trPr>
          <w:trHeight w:val="535" w:hRule="atLeast"/>
        </w:trPr>
        <w:tc>
          <w:tcPr>
            <w:tcW w:w="380" w:type="dxa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23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D.1</w:t>
            </w:r>
          </w:p>
        </w:tc>
        <w:tc>
          <w:tcPr>
            <w:tcW w:w="3422" w:type="dxa"/>
            <w:gridSpan w:val="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130" w:lineRule="exact" w:before="108"/>
              <w:ind w:left="115"/>
              <w:rPr>
                <w:b/>
                <w:sz w:val="12"/>
              </w:rPr>
            </w:pPr>
            <w:r>
              <w:rPr>
                <w:b/>
                <w:sz w:val="12"/>
              </w:rPr>
              <w:t>Samochody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ciężarowe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o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dopuszczalnej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masie</w:t>
            </w:r>
          </w:p>
          <w:p>
            <w:pPr>
              <w:pStyle w:val="TableParagraph"/>
              <w:spacing w:line="130" w:lineRule="exact"/>
              <w:ind w:left="115"/>
              <w:rPr>
                <w:b/>
                <w:sz w:val="12"/>
              </w:rPr>
            </w:pPr>
            <w:r>
              <w:rPr>
                <w:b/>
                <w:sz w:val="12"/>
              </w:rPr>
              <w:t>całkowitej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powyżej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3,5</w:t>
            </w:r>
            <w:r>
              <w:rPr>
                <w:b/>
                <w:spacing w:val="36"/>
                <w:sz w:val="12"/>
              </w:rPr>
              <w:t> </w:t>
            </w:r>
            <w:r>
              <w:rPr>
                <w:b/>
                <w:sz w:val="12"/>
              </w:rPr>
              <w:t>tony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5,5 tony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włącznie</w:t>
            </w:r>
          </w:p>
        </w:tc>
        <w:tc>
          <w:tcPr>
            <w:tcW w:w="1394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20.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21.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22.</w:t>
            </w:r>
          </w:p>
        </w:tc>
        <w:tc>
          <w:tcPr>
            <w:tcW w:w="152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23.</w:t>
            </w:r>
          </w:p>
        </w:tc>
      </w:tr>
      <w:tr>
        <w:trPr>
          <w:trHeight w:val="294" w:hRule="atLeast"/>
        </w:trPr>
        <w:tc>
          <w:tcPr>
            <w:tcW w:w="380" w:type="dxa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gridSpan w:val="3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4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53"/>
              <w:rPr>
                <w:sz w:val="10"/>
              </w:rPr>
            </w:pPr>
          </w:p>
          <w:p>
            <w:pPr>
              <w:pStyle w:val="TableParagraph"/>
              <w:spacing w:line="106" w:lineRule="exact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535" w:hRule="atLeast"/>
        </w:trPr>
        <w:tc>
          <w:tcPr>
            <w:tcW w:w="380" w:type="dxa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23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D.2</w:t>
            </w:r>
          </w:p>
        </w:tc>
        <w:tc>
          <w:tcPr>
            <w:tcW w:w="3422" w:type="dxa"/>
            <w:gridSpan w:val="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130" w:lineRule="exact" w:before="108"/>
              <w:ind w:left="115"/>
              <w:rPr>
                <w:b/>
                <w:sz w:val="12"/>
              </w:rPr>
            </w:pPr>
            <w:r>
              <w:rPr>
                <w:b/>
                <w:sz w:val="12"/>
              </w:rPr>
              <w:t>Samochody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ciężarowe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o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dopuszczalnej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masie</w:t>
            </w:r>
          </w:p>
          <w:p>
            <w:pPr>
              <w:pStyle w:val="TableParagraph"/>
              <w:spacing w:line="130" w:lineRule="exact"/>
              <w:ind w:left="115"/>
              <w:rPr>
                <w:b/>
                <w:sz w:val="12"/>
              </w:rPr>
            </w:pPr>
            <w:r>
              <w:rPr>
                <w:b/>
                <w:sz w:val="12"/>
              </w:rPr>
              <w:t>całkowitej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powyżej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5,5 tony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do 9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ton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włącznie</w:t>
            </w:r>
          </w:p>
        </w:tc>
        <w:tc>
          <w:tcPr>
            <w:tcW w:w="1394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24.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25.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26.</w:t>
            </w:r>
          </w:p>
        </w:tc>
        <w:tc>
          <w:tcPr>
            <w:tcW w:w="152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27.</w:t>
            </w:r>
          </w:p>
        </w:tc>
      </w:tr>
      <w:tr>
        <w:trPr>
          <w:trHeight w:val="294" w:hRule="atLeast"/>
        </w:trPr>
        <w:tc>
          <w:tcPr>
            <w:tcW w:w="380" w:type="dxa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gridSpan w:val="3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4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53"/>
              <w:rPr>
                <w:sz w:val="10"/>
              </w:rPr>
            </w:pPr>
          </w:p>
          <w:p>
            <w:pPr>
              <w:pStyle w:val="TableParagraph"/>
              <w:spacing w:line="106" w:lineRule="exact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535" w:hRule="atLeast"/>
        </w:trPr>
        <w:tc>
          <w:tcPr>
            <w:tcW w:w="380" w:type="dxa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23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D.3</w:t>
            </w:r>
          </w:p>
        </w:tc>
        <w:tc>
          <w:tcPr>
            <w:tcW w:w="3422" w:type="dxa"/>
            <w:gridSpan w:val="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130" w:lineRule="exact" w:before="108"/>
              <w:ind w:left="115"/>
              <w:rPr>
                <w:b/>
                <w:sz w:val="12"/>
              </w:rPr>
            </w:pPr>
            <w:r>
              <w:rPr>
                <w:b/>
                <w:sz w:val="12"/>
              </w:rPr>
              <w:t>Samochody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ciężarowe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o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dopuszczalnej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masie</w:t>
            </w:r>
          </w:p>
          <w:p>
            <w:pPr>
              <w:pStyle w:val="TableParagraph"/>
              <w:spacing w:line="130" w:lineRule="exact"/>
              <w:ind w:left="115"/>
              <w:rPr>
                <w:b/>
                <w:sz w:val="12"/>
              </w:rPr>
            </w:pPr>
            <w:r>
              <w:rPr>
                <w:b/>
                <w:sz w:val="12"/>
              </w:rPr>
              <w:t>całkowitej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powyżej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9 ton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poniżej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12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ton</w:t>
            </w:r>
          </w:p>
        </w:tc>
        <w:tc>
          <w:tcPr>
            <w:tcW w:w="1394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28.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29.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30.</w:t>
            </w:r>
          </w:p>
        </w:tc>
        <w:tc>
          <w:tcPr>
            <w:tcW w:w="152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31.</w:t>
            </w:r>
          </w:p>
        </w:tc>
      </w:tr>
      <w:tr>
        <w:trPr>
          <w:trHeight w:val="294" w:hRule="atLeast"/>
        </w:trPr>
        <w:tc>
          <w:tcPr>
            <w:tcW w:w="380" w:type="dxa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gridSpan w:val="3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4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53"/>
              <w:rPr>
                <w:sz w:val="10"/>
              </w:rPr>
            </w:pPr>
          </w:p>
          <w:p>
            <w:pPr>
              <w:pStyle w:val="TableParagraph"/>
              <w:spacing w:line="106" w:lineRule="exact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378" w:hRule="atLeast"/>
        </w:trPr>
        <w:tc>
          <w:tcPr>
            <w:tcW w:w="380" w:type="dxa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23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D.4</w:t>
            </w:r>
          </w:p>
        </w:tc>
        <w:tc>
          <w:tcPr>
            <w:tcW w:w="3422" w:type="dxa"/>
            <w:gridSpan w:val="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130" w:lineRule="exact" w:before="125"/>
              <w:ind w:left="113"/>
              <w:rPr>
                <w:b/>
                <w:sz w:val="12"/>
              </w:rPr>
            </w:pPr>
            <w:r>
              <w:rPr>
                <w:b/>
                <w:sz w:val="12"/>
              </w:rPr>
              <w:t>Ciągniki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siodłowe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balastowe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przystosowane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do</w:t>
            </w:r>
          </w:p>
          <w:p>
            <w:pPr>
              <w:pStyle w:val="TableParagraph"/>
              <w:spacing w:line="104" w:lineRule="exact"/>
              <w:ind w:left="113"/>
              <w:rPr>
                <w:b/>
                <w:sz w:val="12"/>
              </w:rPr>
            </w:pPr>
            <w:r>
              <w:rPr>
                <w:b/>
                <w:sz w:val="12"/>
              </w:rPr>
              <w:t>używania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łącznie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z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naczepą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lub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przyczepą</w:t>
            </w:r>
          </w:p>
        </w:tc>
        <w:tc>
          <w:tcPr>
            <w:tcW w:w="1394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32.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33.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34.</w:t>
            </w:r>
          </w:p>
        </w:tc>
        <w:tc>
          <w:tcPr>
            <w:tcW w:w="152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35.</w:t>
            </w:r>
          </w:p>
        </w:tc>
      </w:tr>
      <w:tr>
        <w:trPr>
          <w:trHeight w:val="122" w:hRule="atLeast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422" w:type="dxa"/>
            <w:gridSpan w:val="3"/>
            <w:tcBorders>
              <w:top w:val="nil"/>
              <w:bottom w:val="nil"/>
            </w:tcBorders>
            <w:shd w:val="clear" w:color="auto" w:fill="DFDFDF"/>
          </w:tcPr>
          <w:p>
            <w:pPr>
              <w:pStyle w:val="TableParagraph"/>
              <w:spacing w:line="103" w:lineRule="exact"/>
              <w:ind w:left="113"/>
              <w:rPr>
                <w:b/>
                <w:sz w:val="12"/>
              </w:rPr>
            </w:pPr>
            <w:r>
              <w:rPr>
                <w:b/>
                <w:sz w:val="12"/>
              </w:rPr>
              <w:t>o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dopuszczalnej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masie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całkowitej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zespołu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od</w:t>
            </w:r>
          </w:p>
        </w:tc>
        <w:tc>
          <w:tcPr>
            <w:tcW w:w="13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24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>
        <w:trPr>
          <w:trHeight w:val="164" w:hRule="atLeast"/>
        </w:trPr>
        <w:tc>
          <w:tcPr>
            <w:tcW w:w="380" w:type="dxa"/>
            <w:tcBorders>
              <w:top w:val="nil"/>
              <w:bottom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22" w:type="dxa"/>
            <w:gridSpan w:val="3"/>
            <w:tcBorders>
              <w:top w:val="nil"/>
              <w:bottom w:val="nil"/>
            </w:tcBorders>
            <w:shd w:val="clear" w:color="auto" w:fill="DFDFDF"/>
          </w:tcPr>
          <w:p>
            <w:pPr>
              <w:pStyle w:val="TableParagraph"/>
              <w:spacing w:line="129" w:lineRule="exact"/>
              <w:ind w:left="113"/>
              <w:rPr>
                <w:b/>
                <w:sz w:val="12"/>
              </w:rPr>
            </w:pPr>
            <w:r>
              <w:rPr>
                <w:b/>
                <w:sz w:val="12"/>
              </w:rPr>
              <w:t>3,5 tony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poniżej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12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ton</w:t>
            </w:r>
          </w:p>
        </w:tc>
        <w:tc>
          <w:tcPr>
            <w:tcW w:w="1394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5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4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3" w:hRule="atLeast"/>
        </w:trPr>
        <w:tc>
          <w:tcPr>
            <w:tcW w:w="380" w:type="dxa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22" w:type="dxa"/>
            <w:gridSpan w:val="3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24" w:type="dxa"/>
            <w:gridSpan w:val="3"/>
            <w:tcBorders>
              <w:top w:val="nil"/>
            </w:tcBorders>
          </w:tcPr>
          <w:p>
            <w:pPr>
              <w:pStyle w:val="TableParagraph"/>
              <w:spacing w:line="106" w:lineRule="exact" w:before="37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829" w:hRule="atLeast"/>
        </w:trPr>
        <w:tc>
          <w:tcPr>
            <w:tcW w:w="380" w:type="dxa"/>
            <w:shd w:val="clear" w:color="auto" w:fill="DFDFDF"/>
          </w:tcPr>
          <w:p>
            <w:pPr>
              <w:pStyle w:val="TableParagraph"/>
              <w:spacing w:before="66"/>
              <w:rPr>
                <w:sz w:val="16"/>
              </w:rPr>
            </w:pPr>
          </w:p>
          <w:p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D.5</w:t>
            </w:r>
          </w:p>
        </w:tc>
        <w:tc>
          <w:tcPr>
            <w:tcW w:w="3422" w:type="dxa"/>
            <w:gridSpan w:val="3"/>
            <w:shd w:val="clear" w:color="auto" w:fill="DFDFDF"/>
          </w:tcPr>
          <w:p>
            <w:pPr>
              <w:pStyle w:val="TableParagraph"/>
              <w:spacing w:line="213" w:lineRule="auto" w:before="137"/>
              <w:ind w:left="115" w:right="166" w:hanging="3"/>
              <w:rPr>
                <w:b/>
                <w:sz w:val="12"/>
              </w:rPr>
            </w:pPr>
            <w:r>
              <w:rPr>
                <w:b/>
                <w:sz w:val="12"/>
              </w:rPr>
              <w:t>Przyczepy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i naczepy, które łącznie z pojazdem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silnikowym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posiadają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dopuszczalną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masę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całkowitą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od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7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ton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i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poniżej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12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ton,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wyjątkiem związanych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wyłącznie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z działalnością rolniczą prowadzoną przez podatnika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podatku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rolnego</w:t>
            </w:r>
          </w:p>
        </w:tc>
        <w:tc>
          <w:tcPr>
            <w:tcW w:w="1394" w:type="dxa"/>
            <w:gridSpan w:val="2"/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36.</w:t>
            </w:r>
          </w:p>
        </w:tc>
        <w:tc>
          <w:tcPr>
            <w:tcW w:w="1395" w:type="dxa"/>
            <w:gridSpan w:val="2"/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37.</w:t>
            </w:r>
          </w:p>
        </w:tc>
        <w:tc>
          <w:tcPr>
            <w:tcW w:w="1395" w:type="dxa"/>
            <w:gridSpan w:val="2"/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38.</w:t>
            </w:r>
          </w:p>
        </w:tc>
        <w:tc>
          <w:tcPr>
            <w:tcW w:w="1524" w:type="dxa"/>
            <w:gridSpan w:val="3"/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39.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06" w:lineRule="exact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829" w:hRule="atLeast"/>
        </w:trPr>
        <w:tc>
          <w:tcPr>
            <w:tcW w:w="380" w:type="dxa"/>
            <w:shd w:val="clear" w:color="auto" w:fill="DFDFDF"/>
          </w:tcPr>
          <w:p>
            <w:pPr>
              <w:pStyle w:val="TableParagraph"/>
              <w:spacing w:before="81"/>
              <w:ind w:left="4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D.6</w:t>
            </w:r>
          </w:p>
        </w:tc>
        <w:tc>
          <w:tcPr>
            <w:tcW w:w="3422" w:type="dxa"/>
            <w:gridSpan w:val="3"/>
            <w:shd w:val="clear" w:color="auto" w:fill="DFDFDF"/>
          </w:tcPr>
          <w:p>
            <w:pPr>
              <w:pStyle w:val="TableParagraph"/>
              <w:spacing w:before="66"/>
              <w:ind w:left="121"/>
              <w:rPr>
                <w:b/>
                <w:position w:val="4"/>
                <w:sz w:val="12"/>
              </w:rPr>
            </w:pPr>
            <w:r>
              <w:rPr>
                <w:b/>
                <w:spacing w:val="-2"/>
                <w:sz w:val="12"/>
              </w:rPr>
              <w:t>Autobusy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liczbą miejsc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siedzenia mniejszą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niż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22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2"/>
              </w:rPr>
              <w:t>3)</w:t>
            </w:r>
          </w:p>
        </w:tc>
        <w:tc>
          <w:tcPr>
            <w:tcW w:w="1394" w:type="dxa"/>
            <w:gridSpan w:val="2"/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40.</w:t>
            </w:r>
          </w:p>
        </w:tc>
        <w:tc>
          <w:tcPr>
            <w:tcW w:w="1395" w:type="dxa"/>
            <w:gridSpan w:val="2"/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41.</w:t>
            </w:r>
          </w:p>
        </w:tc>
        <w:tc>
          <w:tcPr>
            <w:tcW w:w="1395" w:type="dxa"/>
            <w:gridSpan w:val="2"/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42.</w:t>
            </w:r>
          </w:p>
        </w:tc>
        <w:tc>
          <w:tcPr>
            <w:tcW w:w="1524" w:type="dxa"/>
            <w:gridSpan w:val="3"/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43.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11"/>
              <w:rPr>
                <w:sz w:val="12"/>
              </w:rPr>
            </w:pPr>
          </w:p>
          <w:p>
            <w:pPr>
              <w:pStyle w:val="TableParagraph"/>
              <w:spacing w:line="106" w:lineRule="exact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517" w:hRule="atLeast"/>
        </w:trPr>
        <w:tc>
          <w:tcPr>
            <w:tcW w:w="380" w:type="dxa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81"/>
              <w:ind w:left="4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D.7</w:t>
            </w:r>
          </w:p>
        </w:tc>
        <w:tc>
          <w:tcPr>
            <w:tcW w:w="3422" w:type="dxa"/>
            <w:gridSpan w:val="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189" w:lineRule="auto" w:before="76"/>
              <w:ind w:left="117" w:right="166"/>
              <w:rPr>
                <w:b/>
                <w:position w:val="4"/>
                <w:sz w:val="12"/>
              </w:rPr>
            </w:pPr>
            <w:r>
              <w:rPr>
                <w:b/>
                <w:sz w:val="12"/>
              </w:rPr>
              <w:t>Autobusy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z liczbą miejsc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siedzenia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równą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lub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większą niż 22 </w:t>
            </w:r>
            <w:r>
              <w:rPr>
                <w:b/>
                <w:position w:val="4"/>
                <w:sz w:val="12"/>
              </w:rPr>
              <w:t>3)</w:t>
            </w:r>
          </w:p>
        </w:tc>
        <w:tc>
          <w:tcPr>
            <w:tcW w:w="1394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44.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45.</w:t>
            </w:r>
          </w:p>
        </w:tc>
        <w:tc>
          <w:tcPr>
            <w:tcW w:w="1395" w:type="dxa"/>
            <w:gridSpan w:val="2"/>
            <w:tcBorders>
              <w:bottom w:val="nil"/>
            </w:tcBorders>
          </w:tcPr>
          <w:p>
            <w:pPr>
              <w:pStyle w:val="TableParagraph"/>
              <w:ind w:left="9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46.</w:t>
            </w:r>
          </w:p>
        </w:tc>
        <w:tc>
          <w:tcPr>
            <w:tcW w:w="1524" w:type="dxa"/>
            <w:gridSpan w:val="3"/>
            <w:tcBorders>
              <w:bottom w:val="nil"/>
            </w:tcBorders>
          </w:tcPr>
          <w:p>
            <w:pPr>
              <w:pStyle w:val="TableParagraph"/>
              <w:spacing w:before="2"/>
              <w:ind w:left="9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47.</w:t>
            </w:r>
          </w:p>
        </w:tc>
      </w:tr>
      <w:tr>
        <w:trPr>
          <w:trHeight w:val="312" w:hRule="atLeast"/>
        </w:trPr>
        <w:tc>
          <w:tcPr>
            <w:tcW w:w="380" w:type="dxa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22" w:type="dxa"/>
            <w:gridSpan w:val="3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4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5" w:type="dxa"/>
            <w:gridSpan w:val="2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4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71"/>
              <w:rPr>
                <w:sz w:val="10"/>
              </w:rPr>
            </w:pPr>
          </w:p>
          <w:p>
            <w:pPr>
              <w:pStyle w:val="TableParagraph"/>
              <w:spacing w:line="106" w:lineRule="exact"/>
              <w:ind w:left="980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407" w:hRule="atLeast"/>
        </w:trPr>
        <w:tc>
          <w:tcPr>
            <w:tcW w:w="9510" w:type="dxa"/>
            <w:gridSpan w:val="1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10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Samochody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ciężarowe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dopuszczalnej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masie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całkowitej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równej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wyższej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niż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ton</w:t>
            </w:r>
          </w:p>
        </w:tc>
      </w:tr>
      <w:tr>
        <w:trPr>
          <w:trHeight w:val="724" w:hRule="atLeast"/>
        </w:trPr>
        <w:tc>
          <w:tcPr>
            <w:tcW w:w="507" w:type="dxa"/>
            <w:gridSpan w:val="2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62"/>
              <w:rPr>
                <w:sz w:val="12"/>
              </w:rPr>
            </w:pPr>
          </w:p>
          <w:p>
            <w:pPr>
              <w:pStyle w:val="TableParagraph"/>
              <w:ind w:left="13" w:right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osi</w:t>
            </w:r>
          </w:p>
        </w:tc>
        <w:tc>
          <w:tcPr>
            <w:tcW w:w="1774" w:type="dxa"/>
            <w:gridSpan w:val="2"/>
            <w:shd w:val="clear" w:color="auto" w:fill="DFDFDF"/>
          </w:tcPr>
          <w:p>
            <w:pPr>
              <w:pStyle w:val="TableParagraph"/>
              <w:spacing w:line="213" w:lineRule="auto" w:before="86"/>
              <w:ind w:left="323" w:right="311" w:firstLine="78"/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niepozostających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we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before="74"/>
              <w:ind w:left="47" w:right="3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41" w:lineRule="exact"/>
              <w:ind w:left="47" w:right="37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z w:val="12"/>
              </w:rPr>
              <w:t>we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1)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before="74"/>
              <w:ind w:left="47" w:right="3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Liczba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41" w:lineRule="exact"/>
              <w:ind w:left="46" w:right="37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pacing w:val="-2"/>
                <w:sz w:val="12"/>
              </w:rPr>
              <w:t>we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współwłasności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2)</w:t>
            </w:r>
          </w:p>
        </w:tc>
        <w:tc>
          <w:tcPr>
            <w:tcW w:w="332" w:type="dxa"/>
            <w:gridSpan w:val="2"/>
            <w:tcBorders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spacing w:before="92"/>
              <w:rPr>
                <w:sz w:val="12"/>
              </w:rPr>
            </w:pPr>
          </w:p>
          <w:p>
            <w:pPr>
              <w:pStyle w:val="TableParagraph"/>
              <w:ind w:right="192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Kwota</w:t>
            </w:r>
            <w:r>
              <w:rPr>
                <w:b/>
                <w:spacing w:val="-2"/>
                <w:sz w:val="12"/>
              </w:rPr>
              <w:t> podatku</w:t>
            </w:r>
          </w:p>
          <w:p>
            <w:pPr>
              <w:pStyle w:val="TableParagraph"/>
              <w:spacing w:before="77"/>
              <w:rPr>
                <w:sz w:val="12"/>
              </w:rPr>
            </w:pPr>
          </w:p>
          <w:p>
            <w:pPr>
              <w:pStyle w:val="TableParagraph"/>
              <w:ind w:right="239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zł,</w:t>
            </w:r>
          </w:p>
        </w:tc>
        <w:tc>
          <w:tcPr>
            <w:tcW w:w="280" w:type="dxa"/>
            <w:tcBorders>
              <w:left w:val="nil"/>
            </w:tcBorders>
            <w:shd w:val="clear" w:color="auto" w:fill="DFDFDF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righ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gr</w:t>
            </w:r>
          </w:p>
        </w:tc>
      </w:tr>
      <w:tr>
        <w:trPr>
          <w:trHeight w:val="90" w:hRule="atLeast"/>
        </w:trPr>
        <w:tc>
          <w:tcPr>
            <w:tcW w:w="507" w:type="dxa"/>
            <w:gridSpan w:val="2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line="71" w:lineRule="exact"/>
              <w:ind w:left="13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a</w:t>
            </w:r>
          </w:p>
        </w:tc>
        <w:tc>
          <w:tcPr>
            <w:tcW w:w="1774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1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b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46" w:right="37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c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45" w:right="37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d</w:t>
            </w:r>
          </w:p>
        </w:tc>
        <w:tc>
          <w:tcPr>
            <w:tcW w:w="1778" w:type="dxa"/>
            <w:gridSpan w:val="4"/>
            <w:shd w:val="clear" w:color="auto" w:fill="DFDFDF"/>
          </w:tcPr>
          <w:p>
            <w:pPr>
              <w:pStyle w:val="TableParagraph"/>
              <w:spacing w:line="71" w:lineRule="exact"/>
              <w:ind w:left="4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e</w:t>
            </w:r>
          </w:p>
        </w:tc>
      </w:tr>
      <w:tr>
        <w:trPr>
          <w:trHeight w:val="407" w:hRule="atLeast"/>
        </w:trPr>
        <w:tc>
          <w:tcPr>
            <w:tcW w:w="507" w:type="dxa"/>
            <w:gridSpan w:val="2"/>
            <w:shd w:val="clear" w:color="auto" w:fill="DFDFDF"/>
          </w:tcPr>
          <w:p>
            <w:pPr>
              <w:pStyle w:val="TableParagraph"/>
              <w:spacing w:before="123"/>
              <w:ind w:left="12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D.8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Dwie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osie</w:t>
            </w:r>
          </w:p>
        </w:tc>
        <w:tc>
          <w:tcPr>
            <w:tcW w:w="1774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48.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12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49.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50.</w:t>
            </w:r>
          </w:p>
        </w:tc>
        <w:tc>
          <w:tcPr>
            <w:tcW w:w="332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"/>
              <w:ind w:left="1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51.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5"/>
              <w:rPr>
                <w:sz w:val="10"/>
              </w:rPr>
            </w:pPr>
          </w:p>
          <w:p>
            <w:pPr>
              <w:pStyle w:val="TableParagraph"/>
              <w:spacing w:line="92" w:lineRule="exact"/>
              <w:ind w:right="224"/>
              <w:jc w:val="right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  <w:tc>
          <w:tcPr>
            <w:tcW w:w="28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7" w:hRule="atLeast"/>
        </w:trPr>
        <w:tc>
          <w:tcPr>
            <w:tcW w:w="507" w:type="dxa"/>
            <w:gridSpan w:val="2"/>
            <w:shd w:val="clear" w:color="auto" w:fill="DFDFDF"/>
          </w:tcPr>
          <w:p>
            <w:pPr>
              <w:pStyle w:val="TableParagraph"/>
              <w:spacing w:before="123"/>
              <w:ind w:left="12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D.9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 w:right="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Trzy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osie</w:t>
            </w:r>
          </w:p>
        </w:tc>
        <w:tc>
          <w:tcPr>
            <w:tcW w:w="1774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52.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53.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54.</w:t>
            </w:r>
          </w:p>
        </w:tc>
        <w:tc>
          <w:tcPr>
            <w:tcW w:w="332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"/>
              <w:ind w:left="1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55.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5"/>
              <w:rPr>
                <w:sz w:val="10"/>
              </w:rPr>
            </w:pPr>
          </w:p>
          <w:p>
            <w:pPr>
              <w:pStyle w:val="TableParagraph"/>
              <w:spacing w:line="92" w:lineRule="exact" w:before="1"/>
              <w:ind w:right="224"/>
              <w:jc w:val="right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  <w:tc>
          <w:tcPr>
            <w:tcW w:w="28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7" w:hRule="atLeast"/>
        </w:trPr>
        <w:tc>
          <w:tcPr>
            <w:tcW w:w="507" w:type="dxa"/>
            <w:gridSpan w:val="2"/>
            <w:shd w:val="clear" w:color="auto" w:fill="DFDFDF"/>
          </w:tcPr>
          <w:p>
            <w:pPr>
              <w:pStyle w:val="TableParagraph"/>
              <w:spacing w:before="123"/>
              <w:ind w:left="8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D.10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Cztery</w:t>
            </w:r>
            <w:r>
              <w:rPr>
                <w:b/>
                <w:spacing w:val="-5"/>
                <w:sz w:val="14"/>
              </w:rPr>
              <w:t> </w:t>
            </w:r>
            <w:r>
              <w:rPr>
                <w:b/>
                <w:sz w:val="14"/>
              </w:rPr>
              <w:t>osie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więcej</w:t>
            </w:r>
          </w:p>
        </w:tc>
        <w:tc>
          <w:tcPr>
            <w:tcW w:w="1774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56.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57.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58.</w:t>
            </w:r>
          </w:p>
        </w:tc>
        <w:tc>
          <w:tcPr>
            <w:tcW w:w="332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"/>
              <w:ind w:left="13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59.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5"/>
              <w:rPr>
                <w:sz w:val="10"/>
              </w:rPr>
            </w:pPr>
          </w:p>
          <w:p>
            <w:pPr>
              <w:pStyle w:val="TableParagraph"/>
              <w:spacing w:line="92" w:lineRule="exact"/>
              <w:ind w:right="224"/>
              <w:jc w:val="right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  <w:tc>
          <w:tcPr>
            <w:tcW w:w="28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7" w:hRule="atLeast"/>
        </w:trPr>
        <w:tc>
          <w:tcPr>
            <w:tcW w:w="9510" w:type="dxa"/>
            <w:gridSpan w:val="13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184" w:lineRule="exact" w:before="17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Ciągniki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siodłowe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balastowe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przystosowane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używania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łącznie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z w:val="16"/>
              </w:rPr>
              <w:t>naczepą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przyczepą</w:t>
            </w:r>
          </w:p>
          <w:p>
            <w:pPr>
              <w:pStyle w:val="TableParagraph"/>
              <w:ind w:left="6" w:righ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dopuszczalnej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masie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całkowitej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zespołu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pojazdów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równej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wyższej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niż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ton</w:t>
            </w:r>
          </w:p>
        </w:tc>
      </w:tr>
      <w:tr>
        <w:trPr>
          <w:trHeight w:val="724" w:hRule="atLeast"/>
        </w:trPr>
        <w:tc>
          <w:tcPr>
            <w:tcW w:w="507" w:type="dxa"/>
            <w:gridSpan w:val="2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7"/>
              <w:rPr>
                <w:sz w:val="12"/>
              </w:rPr>
            </w:pPr>
          </w:p>
          <w:p>
            <w:pPr>
              <w:pStyle w:val="TableParagraph"/>
              <w:ind w:left="13" w:right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osi</w:t>
            </w:r>
          </w:p>
        </w:tc>
        <w:tc>
          <w:tcPr>
            <w:tcW w:w="1774" w:type="dxa"/>
            <w:gridSpan w:val="2"/>
            <w:shd w:val="clear" w:color="auto" w:fill="DFDFDF"/>
          </w:tcPr>
          <w:p>
            <w:pPr>
              <w:pStyle w:val="TableParagraph"/>
              <w:spacing w:line="213" w:lineRule="auto" w:before="86"/>
              <w:ind w:left="323" w:right="311" w:firstLine="78"/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niepozostających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we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before="74"/>
              <w:ind w:left="47" w:right="3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41" w:lineRule="exact"/>
              <w:ind w:left="47" w:right="37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z w:val="12"/>
              </w:rPr>
              <w:t>we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1)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before="74"/>
              <w:ind w:left="47" w:right="3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Liczba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41" w:lineRule="exact"/>
              <w:ind w:left="46" w:right="37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pacing w:val="-2"/>
                <w:sz w:val="12"/>
              </w:rPr>
              <w:t>we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współwłasności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2)</w:t>
            </w:r>
          </w:p>
        </w:tc>
        <w:tc>
          <w:tcPr>
            <w:tcW w:w="332" w:type="dxa"/>
            <w:gridSpan w:val="2"/>
            <w:tcBorders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66" w:type="dxa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spacing w:before="92"/>
              <w:rPr>
                <w:sz w:val="12"/>
              </w:rPr>
            </w:pPr>
          </w:p>
          <w:p>
            <w:pPr>
              <w:pStyle w:val="TableParagraph"/>
              <w:ind w:right="192"/>
              <w:jc w:val="right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Kwota</w:t>
            </w:r>
            <w:r>
              <w:rPr>
                <w:b/>
                <w:spacing w:val="-2"/>
                <w:sz w:val="12"/>
              </w:rPr>
              <w:t> podatku</w:t>
            </w:r>
          </w:p>
          <w:p>
            <w:pPr>
              <w:pStyle w:val="TableParagraph"/>
              <w:spacing w:before="77"/>
              <w:rPr>
                <w:sz w:val="12"/>
              </w:rPr>
            </w:pPr>
          </w:p>
          <w:p>
            <w:pPr>
              <w:pStyle w:val="TableParagraph"/>
              <w:ind w:right="239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zł,</w:t>
            </w:r>
          </w:p>
        </w:tc>
        <w:tc>
          <w:tcPr>
            <w:tcW w:w="280" w:type="dxa"/>
            <w:tcBorders>
              <w:left w:val="nil"/>
            </w:tcBorders>
            <w:shd w:val="clear" w:color="auto" w:fill="DFDFDF"/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ind w:right="8"/>
              <w:jc w:val="center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gr</w:t>
            </w:r>
          </w:p>
        </w:tc>
      </w:tr>
      <w:tr>
        <w:trPr>
          <w:trHeight w:val="90" w:hRule="atLeast"/>
        </w:trPr>
        <w:tc>
          <w:tcPr>
            <w:tcW w:w="507" w:type="dxa"/>
            <w:gridSpan w:val="2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line="71" w:lineRule="exact"/>
              <w:ind w:left="13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a</w:t>
            </w:r>
          </w:p>
        </w:tc>
        <w:tc>
          <w:tcPr>
            <w:tcW w:w="1774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1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b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46" w:right="37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c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45" w:right="37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d</w:t>
            </w:r>
          </w:p>
        </w:tc>
        <w:tc>
          <w:tcPr>
            <w:tcW w:w="1778" w:type="dxa"/>
            <w:gridSpan w:val="4"/>
            <w:shd w:val="clear" w:color="auto" w:fill="DFDFDF"/>
          </w:tcPr>
          <w:p>
            <w:pPr>
              <w:pStyle w:val="TableParagraph"/>
              <w:spacing w:line="71" w:lineRule="exact"/>
              <w:ind w:left="4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e</w:t>
            </w:r>
          </w:p>
        </w:tc>
      </w:tr>
      <w:tr>
        <w:trPr>
          <w:trHeight w:val="407" w:hRule="atLeast"/>
        </w:trPr>
        <w:tc>
          <w:tcPr>
            <w:tcW w:w="507" w:type="dxa"/>
            <w:gridSpan w:val="2"/>
            <w:shd w:val="clear" w:color="auto" w:fill="DFDFDF"/>
          </w:tcPr>
          <w:p>
            <w:pPr>
              <w:pStyle w:val="TableParagraph"/>
              <w:spacing w:before="123"/>
              <w:ind w:left="8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D.11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Dwie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osie</w:t>
            </w:r>
          </w:p>
        </w:tc>
        <w:tc>
          <w:tcPr>
            <w:tcW w:w="1774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60.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61.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62.</w:t>
            </w:r>
          </w:p>
        </w:tc>
        <w:tc>
          <w:tcPr>
            <w:tcW w:w="332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"/>
              <w:ind w:left="13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63.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5"/>
              <w:rPr>
                <w:sz w:val="10"/>
              </w:rPr>
            </w:pPr>
          </w:p>
          <w:p>
            <w:pPr>
              <w:pStyle w:val="TableParagraph"/>
              <w:spacing w:line="92" w:lineRule="exact"/>
              <w:ind w:right="224"/>
              <w:jc w:val="right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  <w:tc>
          <w:tcPr>
            <w:tcW w:w="28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07" w:hRule="atLeast"/>
        </w:trPr>
        <w:tc>
          <w:tcPr>
            <w:tcW w:w="507" w:type="dxa"/>
            <w:gridSpan w:val="2"/>
            <w:shd w:val="clear" w:color="auto" w:fill="DFDFDF"/>
          </w:tcPr>
          <w:p>
            <w:pPr>
              <w:pStyle w:val="TableParagraph"/>
              <w:spacing w:before="123"/>
              <w:ind w:left="8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D.12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Trzy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osie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więcej</w:t>
            </w:r>
          </w:p>
        </w:tc>
        <w:tc>
          <w:tcPr>
            <w:tcW w:w="1774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64.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10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65.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109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66.</w:t>
            </w:r>
          </w:p>
        </w:tc>
        <w:tc>
          <w:tcPr>
            <w:tcW w:w="332" w:type="dxa"/>
            <w:gridSpan w:val="2"/>
            <w:tcBorders>
              <w:right w:val="nil"/>
            </w:tcBorders>
          </w:tcPr>
          <w:p>
            <w:pPr>
              <w:pStyle w:val="TableParagraph"/>
              <w:spacing w:before="2"/>
              <w:ind w:left="133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67.</w:t>
            </w:r>
          </w:p>
        </w:tc>
        <w:tc>
          <w:tcPr>
            <w:tcW w:w="116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0"/>
              </w:rPr>
            </w:pPr>
          </w:p>
          <w:p>
            <w:pPr>
              <w:pStyle w:val="TableParagraph"/>
              <w:spacing w:before="65"/>
              <w:rPr>
                <w:sz w:val="10"/>
              </w:rPr>
            </w:pPr>
          </w:p>
          <w:p>
            <w:pPr>
              <w:pStyle w:val="TableParagraph"/>
              <w:spacing w:line="92" w:lineRule="exact" w:before="1"/>
              <w:ind w:right="224"/>
              <w:jc w:val="right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  <w:tc>
          <w:tcPr>
            <w:tcW w:w="28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04"/>
        <w:rPr>
          <w:sz w:val="10"/>
        </w:rPr>
      </w:pPr>
    </w:p>
    <w:p>
      <w:pPr>
        <w:pStyle w:val="ListParagraph"/>
        <w:numPr>
          <w:ilvl w:val="0"/>
          <w:numId w:val="3"/>
        </w:numPr>
        <w:tabs>
          <w:tab w:pos="237" w:val="left" w:leader="none"/>
        </w:tabs>
        <w:spacing w:line="240" w:lineRule="auto" w:before="0" w:after="0"/>
        <w:ind w:left="237" w:right="0" w:hanging="152"/>
        <w:jc w:val="left"/>
        <w:rPr>
          <w:sz w:val="14"/>
        </w:rPr>
      </w:pPr>
      <w:r>
        <w:rPr>
          <w:sz w:val="14"/>
        </w:rPr>
        <w:t>Kolumnę c</w:t>
      </w:r>
      <w:r>
        <w:rPr>
          <w:spacing w:val="3"/>
          <w:sz w:val="14"/>
        </w:rPr>
        <w:t> </w:t>
      </w:r>
      <w:r>
        <w:rPr>
          <w:sz w:val="14"/>
        </w:rPr>
        <w:t>na</w:t>
      </w:r>
      <w:r>
        <w:rPr>
          <w:spacing w:val="1"/>
          <w:sz w:val="14"/>
        </w:rPr>
        <w:t> </w:t>
      </w:r>
      <w:r>
        <w:rPr>
          <w:sz w:val="14"/>
        </w:rPr>
        <w:t>stronie</w:t>
      </w:r>
      <w:r>
        <w:rPr>
          <w:spacing w:val="1"/>
          <w:sz w:val="14"/>
        </w:rPr>
        <w:t> </w:t>
      </w:r>
      <w:r>
        <w:rPr>
          <w:sz w:val="14"/>
        </w:rPr>
        <w:t>2.</w:t>
      </w:r>
      <w:r>
        <w:rPr>
          <w:spacing w:val="3"/>
          <w:sz w:val="14"/>
        </w:rPr>
        <w:t> </w:t>
      </w:r>
      <w:r>
        <w:rPr>
          <w:sz w:val="14"/>
        </w:rPr>
        <w:t>i</w:t>
      </w:r>
      <w:r>
        <w:rPr>
          <w:spacing w:val="2"/>
          <w:sz w:val="14"/>
        </w:rPr>
        <w:t> </w:t>
      </w:r>
      <w:r>
        <w:rPr>
          <w:sz w:val="14"/>
        </w:rPr>
        <w:t>3.</w:t>
      </w:r>
      <w:r>
        <w:rPr>
          <w:spacing w:val="3"/>
          <w:sz w:val="14"/>
        </w:rPr>
        <w:t> </w:t>
      </w:r>
      <w:r>
        <w:rPr>
          <w:sz w:val="14"/>
        </w:rPr>
        <w:t>deklaracji</w:t>
      </w:r>
      <w:r>
        <w:rPr>
          <w:spacing w:val="2"/>
          <w:sz w:val="14"/>
        </w:rPr>
        <w:t> </w:t>
      </w:r>
      <w:r>
        <w:rPr>
          <w:sz w:val="14"/>
        </w:rPr>
        <w:t>wypełnia</w:t>
      </w:r>
      <w:r>
        <w:rPr>
          <w:spacing w:val="1"/>
          <w:sz w:val="14"/>
        </w:rPr>
        <w:t> </w:t>
      </w:r>
      <w:r>
        <w:rPr>
          <w:sz w:val="14"/>
        </w:rPr>
        <w:t>współwłaściciel</w:t>
      </w:r>
      <w:r>
        <w:rPr>
          <w:spacing w:val="2"/>
          <w:sz w:val="14"/>
        </w:rPr>
        <w:t> </w:t>
      </w:r>
      <w:r>
        <w:rPr>
          <w:sz w:val="14"/>
        </w:rPr>
        <w:t>wpisany</w:t>
      </w:r>
      <w:r>
        <w:rPr>
          <w:spacing w:val="1"/>
          <w:sz w:val="14"/>
        </w:rPr>
        <w:t> </w:t>
      </w:r>
      <w:r>
        <w:rPr>
          <w:sz w:val="14"/>
        </w:rPr>
        <w:t>jako</w:t>
      </w:r>
      <w:r>
        <w:rPr>
          <w:spacing w:val="1"/>
          <w:sz w:val="14"/>
        </w:rPr>
        <w:t> </w:t>
      </w:r>
      <w:r>
        <w:rPr>
          <w:sz w:val="14"/>
        </w:rPr>
        <w:t>pierwszy</w:t>
      </w:r>
      <w:r>
        <w:rPr>
          <w:spacing w:val="1"/>
          <w:sz w:val="14"/>
        </w:rPr>
        <w:t> </w:t>
      </w:r>
      <w:r>
        <w:rPr>
          <w:sz w:val="14"/>
        </w:rPr>
        <w:t>w</w:t>
      </w:r>
      <w:r>
        <w:rPr>
          <w:spacing w:val="-1"/>
          <w:sz w:val="14"/>
        </w:rPr>
        <w:t> </w:t>
      </w:r>
      <w:r>
        <w:rPr>
          <w:sz w:val="14"/>
        </w:rPr>
        <w:t>dowodzie</w:t>
      </w:r>
      <w:r>
        <w:rPr>
          <w:spacing w:val="1"/>
          <w:sz w:val="14"/>
        </w:rPr>
        <w:t> </w:t>
      </w:r>
      <w:r>
        <w:rPr>
          <w:sz w:val="14"/>
        </w:rPr>
        <w:t>rejestracyjnym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pojazdu.</w:t>
      </w:r>
    </w:p>
    <w:p>
      <w:pPr>
        <w:pStyle w:val="ListParagraph"/>
        <w:numPr>
          <w:ilvl w:val="0"/>
          <w:numId w:val="3"/>
        </w:numPr>
        <w:tabs>
          <w:tab w:pos="246" w:val="left" w:leader="none"/>
        </w:tabs>
        <w:spacing w:line="240" w:lineRule="auto" w:before="56" w:after="0"/>
        <w:ind w:left="246" w:right="0" w:hanging="152"/>
        <w:jc w:val="left"/>
        <w:rPr>
          <w:sz w:val="14"/>
        </w:rPr>
      </w:pPr>
      <w:r>
        <w:rPr>
          <w:sz w:val="14"/>
        </w:rPr>
        <w:t>Kolumnę d</w:t>
      </w:r>
      <w:r>
        <w:rPr>
          <w:spacing w:val="1"/>
          <w:sz w:val="14"/>
        </w:rPr>
        <w:t> </w:t>
      </w:r>
      <w:r>
        <w:rPr>
          <w:sz w:val="14"/>
        </w:rPr>
        <w:t>na</w:t>
      </w:r>
      <w:r>
        <w:rPr>
          <w:spacing w:val="1"/>
          <w:sz w:val="14"/>
        </w:rPr>
        <w:t> </w:t>
      </w:r>
      <w:r>
        <w:rPr>
          <w:sz w:val="14"/>
        </w:rPr>
        <w:t>stronie</w:t>
      </w:r>
      <w:r>
        <w:rPr>
          <w:spacing w:val="1"/>
          <w:sz w:val="14"/>
        </w:rPr>
        <w:t> </w:t>
      </w:r>
      <w:r>
        <w:rPr>
          <w:sz w:val="14"/>
        </w:rPr>
        <w:t>2.</w:t>
      </w:r>
      <w:r>
        <w:rPr>
          <w:spacing w:val="3"/>
          <w:sz w:val="14"/>
        </w:rPr>
        <w:t> </w:t>
      </w:r>
      <w:r>
        <w:rPr>
          <w:sz w:val="14"/>
        </w:rPr>
        <w:t>i</w:t>
      </w:r>
      <w:r>
        <w:rPr>
          <w:spacing w:val="2"/>
          <w:sz w:val="14"/>
        </w:rPr>
        <w:t> </w:t>
      </w:r>
      <w:r>
        <w:rPr>
          <w:sz w:val="14"/>
        </w:rPr>
        <w:t>3.</w:t>
      </w:r>
      <w:r>
        <w:rPr>
          <w:spacing w:val="3"/>
          <w:sz w:val="14"/>
        </w:rPr>
        <w:t> </w:t>
      </w:r>
      <w:r>
        <w:rPr>
          <w:sz w:val="14"/>
        </w:rPr>
        <w:t>deklaracji</w:t>
      </w:r>
      <w:r>
        <w:rPr>
          <w:spacing w:val="2"/>
          <w:sz w:val="14"/>
        </w:rPr>
        <w:t> </w:t>
      </w:r>
      <w:r>
        <w:rPr>
          <w:sz w:val="14"/>
        </w:rPr>
        <w:t>wypełnia</w:t>
      </w:r>
      <w:r>
        <w:rPr>
          <w:spacing w:val="1"/>
          <w:sz w:val="14"/>
        </w:rPr>
        <w:t> </w:t>
      </w:r>
      <w:r>
        <w:rPr>
          <w:sz w:val="14"/>
        </w:rPr>
        <w:t>współwłaściciel</w:t>
      </w:r>
      <w:r>
        <w:rPr>
          <w:spacing w:val="2"/>
          <w:sz w:val="14"/>
        </w:rPr>
        <w:t> </w:t>
      </w:r>
      <w:r>
        <w:rPr>
          <w:sz w:val="14"/>
        </w:rPr>
        <w:t>niewpisany</w:t>
      </w:r>
      <w:r>
        <w:rPr>
          <w:spacing w:val="1"/>
          <w:sz w:val="14"/>
        </w:rPr>
        <w:t> </w:t>
      </w:r>
      <w:r>
        <w:rPr>
          <w:sz w:val="14"/>
        </w:rPr>
        <w:t>jako</w:t>
      </w:r>
      <w:r>
        <w:rPr>
          <w:spacing w:val="1"/>
          <w:sz w:val="14"/>
        </w:rPr>
        <w:t> </w:t>
      </w:r>
      <w:r>
        <w:rPr>
          <w:sz w:val="14"/>
        </w:rPr>
        <w:t>pierwszy</w:t>
      </w:r>
      <w:r>
        <w:rPr>
          <w:spacing w:val="1"/>
          <w:sz w:val="14"/>
        </w:rPr>
        <w:t> </w:t>
      </w:r>
      <w:r>
        <w:rPr>
          <w:sz w:val="14"/>
        </w:rPr>
        <w:t>w</w:t>
      </w:r>
      <w:r>
        <w:rPr>
          <w:spacing w:val="-1"/>
          <w:sz w:val="14"/>
        </w:rPr>
        <w:t> </w:t>
      </w:r>
      <w:r>
        <w:rPr>
          <w:sz w:val="14"/>
        </w:rPr>
        <w:t>dowodzie</w:t>
      </w:r>
      <w:r>
        <w:rPr>
          <w:spacing w:val="1"/>
          <w:sz w:val="14"/>
        </w:rPr>
        <w:t> </w:t>
      </w:r>
      <w:r>
        <w:rPr>
          <w:sz w:val="14"/>
        </w:rPr>
        <w:t>rejestracyjnym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pojazdu.</w:t>
      </w:r>
    </w:p>
    <w:p>
      <w:pPr>
        <w:pStyle w:val="ListParagraph"/>
        <w:numPr>
          <w:ilvl w:val="0"/>
          <w:numId w:val="3"/>
        </w:numPr>
        <w:tabs>
          <w:tab w:pos="246" w:val="left" w:leader="none"/>
        </w:tabs>
        <w:spacing w:line="240" w:lineRule="auto" w:before="56" w:after="0"/>
        <w:ind w:left="246" w:right="0" w:hanging="152"/>
        <w:jc w:val="left"/>
        <w:rPr>
          <w:sz w:val="14"/>
        </w:rPr>
      </w:pPr>
      <w:r>
        <w:rPr>
          <w:sz w:val="14"/>
        </w:rPr>
        <w:t>Wyłączając</w:t>
      </w:r>
      <w:r>
        <w:rPr>
          <w:spacing w:val="4"/>
          <w:sz w:val="14"/>
        </w:rPr>
        <w:t> </w:t>
      </w:r>
      <w:r>
        <w:rPr>
          <w:sz w:val="14"/>
        </w:rPr>
        <w:t>siedzenie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kierowcy.</w:t>
      </w:r>
    </w:p>
    <w:p>
      <w:pPr>
        <w:pStyle w:val="ListParagraph"/>
        <w:spacing w:after="0" w:line="240" w:lineRule="auto"/>
        <w:jc w:val="left"/>
        <w:rPr>
          <w:sz w:val="14"/>
        </w:rPr>
        <w:sectPr>
          <w:pgSz w:w="11910" w:h="16840"/>
          <w:pgMar w:header="953" w:footer="1368" w:top="1340" w:bottom="1560" w:left="1133" w:right="992"/>
        </w:sectPr>
      </w:pPr>
    </w:p>
    <w:p>
      <w:pPr>
        <w:pStyle w:val="BodyText"/>
        <w:spacing w:before="69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042048">
                <wp:simplePos x="0" y="0"/>
                <wp:positionH relativeFrom="page">
                  <wp:posOffset>5502783</wp:posOffset>
                </wp:positionH>
                <wp:positionV relativeFrom="page">
                  <wp:posOffset>9678111</wp:posOffset>
                </wp:positionV>
                <wp:extent cx="1296035" cy="20955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296035" cy="209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6035" h="209550">
                              <a:moveTo>
                                <a:pt x="885126" y="0"/>
                              </a:moveTo>
                              <a:lnTo>
                                <a:pt x="8051" y="0"/>
                              </a:lnTo>
                              <a:lnTo>
                                <a:pt x="0" y="0"/>
                              </a:lnTo>
                              <a:lnTo>
                                <a:pt x="0" y="8051"/>
                              </a:lnTo>
                              <a:lnTo>
                                <a:pt x="0" y="201168"/>
                              </a:lnTo>
                              <a:lnTo>
                                <a:pt x="0" y="209219"/>
                              </a:lnTo>
                              <a:lnTo>
                                <a:pt x="8039" y="209219"/>
                              </a:lnTo>
                              <a:lnTo>
                                <a:pt x="885126" y="209219"/>
                              </a:lnTo>
                              <a:lnTo>
                                <a:pt x="885126" y="201168"/>
                              </a:lnTo>
                              <a:lnTo>
                                <a:pt x="8051" y="201168"/>
                              </a:lnTo>
                              <a:lnTo>
                                <a:pt x="8051" y="8051"/>
                              </a:lnTo>
                              <a:lnTo>
                                <a:pt x="885126" y="8051"/>
                              </a:lnTo>
                              <a:lnTo>
                                <a:pt x="885126" y="0"/>
                              </a:lnTo>
                              <a:close/>
                            </a:path>
                            <a:path w="1296035" h="209550">
                              <a:moveTo>
                                <a:pt x="1287462" y="0"/>
                              </a:moveTo>
                              <a:lnTo>
                                <a:pt x="893191" y="0"/>
                              </a:lnTo>
                              <a:lnTo>
                                <a:pt x="885139" y="0"/>
                              </a:lnTo>
                              <a:lnTo>
                                <a:pt x="885139" y="8051"/>
                              </a:lnTo>
                              <a:lnTo>
                                <a:pt x="885139" y="201168"/>
                              </a:lnTo>
                              <a:lnTo>
                                <a:pt x="885139" y="209219"/>
                              </a:lnTo>
                              <a:lnTo>
                                <a:pt x="893178" y="209219"/>
                              </a:lnTo>
                              <a:lnTo>
                                <a:pt x="1287462" y="209219"/>
                              </a:lnTo>
                              <a:lnTo>
                                <a:pt x="1287462" y="201168"/>
                              </a:lnTo>
                              <a:lnTo>
                                <a:pt x="893191" y="201168"/>
                              </a:lnTo>
                              <a:lnTo>
                                <a:pt x="893191" y="8051"/>
                              </a:lnTo>
                              <a:lnTo>
                                <a:pt x="1287462" y="8051"/>
                              </a:lnTo>
                              <a:lnTo>
                                <a:pt x="1287462" y="0"/>
                              </a:lnTo>
                              <a:close/>
                            </a:path>
                            <a:path w="1296035" h="209550">
                              <a:moveTo>
                                <a:pt x="1295527" y="0"/>
                              </a:moveTo>
                              <a:lnTo>
                                <a:pt x="1287475" y="0"/>
                              </a:lnTo>
                              <a:lnTo>
                                <a:pt x="1287475" y="8051"/>
                              </a:lnTo>
                              <a:lnTo>
                                <a:pt x="1287475" y="201168"/>
                              </a:lnTo>
                              <a:lnTo>
                                <a:pt x="1287475" y="209219"/>
                              </a:lnTo>
                              <a:lnTo>
                                <a:pt x="1295527" y="209219"/>
                              </a:lnTo>
                              <a:lnTo>
                                <a:pt x="1295527" y="201168"/>
                              </a:lnTo>
                              <a:lnTo>
                                <a:pt x="1295527" y="8051"/>
                              </a:lnTo>
                              <a:lnTo>
                                <a:pt x="1295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290009pt;margin-top:762.05603pt;width:102.05pt;height:16.5pt;mso-position-horizontal-relative:page;mso-position-vertical-relative:page;z-index:-16274432" id="docshape29" coordorigin="8666,15241" coordsize="2041,330" path="m10060,15241l8678,15241,8678,15241,8666,15241,8666,15254,8666,15558,8666,15571,8678,15571,8678,15571,10060,15571,10060,15558,8678,15558,8678,15254,10060,15254,10060,15241xm10693,15241l10072,15241,10072,15241,10060,15241,10060,15254,10060,15558,10060,15571,10072,15571,10072,15571,10693,15571,10693,15558,10072,15558,10072,15254,10693,15254,10693,15241xm10706,15241l10693,15241,10693,15254,10693,15558,10693,15571,10706,15571,10706,15558,10706,15254,10706,15241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line="259" w:lineRule="auto" w:before="0"/>
        <w:ind w:left="221" w:right="379" w:firstLine="0"/>
        <w:jc w:val="both"/>
        <w:rPr>
          <w:sz w:val="10"/>
        </w:rPr>
      </w:pPr>
      <w:r>
        <w:rPr>
          <w:w w:val="105"/>
          <w:sz w:val="10"/>
        </w:rPr>
        <w:t>POLA JASNE WYPEŁNIA PODATNIK, POLA CIEMNE WYPEŁNIA ORGAN PODATKOWY. WYPEŁNIĆ NA MASZYNIE, KOMPUTEROWO LUB RĘCZNIE, DUŻYMI, DRUKOWANYMI LITERAMI,</w:t>
      </w:r>
      <w:r>
        <w:rPr>
          <w:spacing w:val="40"/>
          <w:w w:val="105"/>
          <w:sz w:val="10"/>
        </w:rPr>
        <w:t> </w:t>
      </w:r>
      <w:r>
        <w:rPr>
          <w:w w:val="105"/>
          <w:sz w:val="10"/>
        </w:rPr>
        <w:t>CZARNYM LUB NIEBIESKIM KOLOREM. PRZED WYPEŁNIENIEM NALEŻY ZAPOZNAĆ SIĘ Z OBJAŚNIENIAMI.</w:t>
      </w:r>
    </w:p>
    <w:p>
      <w:pPr>
        <w:pStyle w:val="BodyText"/>
        <w:spacing w:line="25" w:lineRule="exact"/>
        <w:ind w:left="49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043295" cy="16510"/>
                <wp:effectExtent l="0" t="0" r="0" b="0"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043295" cy="16510"/>
                          <a:chExt cx="6043295" cy="1651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0432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295" h="16510">
                                <a:moveTo>
                                  <a:pt x="6043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90"/>
                                </a:lnTo>
                                <a:lnTo>
                                  <a:pt x="6043091" y="16090"/>
                                </a:lnTo>
                                <a:lnTo>
                                  <a:pt x="6043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85pt;height:1.3pt;mso-position-horizontal-relative:char;mso-position-vertical-relative:line" id="docshapegroup30" coordorigin="0,0" coordsize="9517,26">
                <v:rect style="position:absolute;left:0;top:0;width:9517;height:26" id="docshape31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tbl>
      <w:tblPr>
        <w:tblW w:w="0" w:type="auto"/>
        <w:jc w:val="left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"/>
        <w:gridCol w:w="72"/>
        <w:gridCol w:w="55"/>
        <w:gridCol w:w="1901"/>
        <w:gridCol w:w="1314"/>
        <w:gridCol w:w="461"/>
        <w:gridCol w:w="797"/>
        <w:gridCol w:w="979"/>
        <w:gridCol w:w="1775"/>
        <w:gridCol w:w="1775"/>
      </w:tblGrid>
      <w:tr>
        <w:trPr>
          <w:trHeight w:val="407" w:hRule="atLeast"/>
        </w:trPr>
        <w:tc>
          <w:tcPr>
            <w:tcW w:w="9509" w:type="dxa"/>
            <w:gridSpan w:val="10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line="228" w:lineRule="auto"/>
              <w:ind w:left="387" w:right="160" w:hanging="60"/>
              <w:rPr>
                <w:b/>
                <w:sz w:val="16"/>
              </w:rPr>
            </w:pPr>
            <w:r>
              <w:rPr>
                <w:b/>
                <w:sz w:val="16"/>
              </w:rPr>
              <w:t>Przyczepy</w:t>
            </w:r>
            <w:r>
              <w:rPr>
                <w:b/>
                <w:spacing w:val="-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naczepy,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które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łącznie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pojazdem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silnikowym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posiadają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dopuszczalną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masę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całkowitą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równą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lub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wyższą niż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12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ton,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wyjątkiem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związanych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wyłącznie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działalnością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rolniczą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prowadzoną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przez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podatnika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podatku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rolnego</w:t>
            </w:r>
          </w:p>
        </w:tc>
      </w:tr>
      <w:tr>
        <w:trPr>
          <w:trHeight w:val="724" w:hRule="atLeast"/>
        </w:trPr>
        <w:tc>
          <w:tcPr>
            <w:tcW w:w="507" w:type="dxa"/>
            <w:gridSpan w:val="3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7"/>
              <w:rPr>
                <w:sz w:val="12"/>
              </w:rPr>
            </w:pPr>
          </w:p>
          <w:p>
            <w:pPr>
              <w:pStyle w:val="TableParagraph"/>
              <w:ind w:left="13" w:right="1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osi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line="213" w:lineRule="auto" w:before="86"/>
              <w:ind w:left="323" w:right="312" w:firstLine="78"/>
              <w:jc w:val="both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niepozostających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we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</w:p>
        </w:tc>
        <w:tc>
          <w:tcPr>
            <w:tcW w:w="1776" w:type="dxa"/>
            <w:gridSpan w:val="2"/>
            <w:shd w:val="clear" w:color="auto" w:fill="DFDFDF"/>
          </w:tcPr>
          <w:p>
            <w:pPr>
              <w:pStyle w:val="TableParagraph"/>
              <w:spacing w:before="74"/>
              <w:ind w:left="31" w:right="2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Liczba</w:t>
            </w:r>
            <w:r>
              <w:rPr>
                <w:b/>
                <w:spacing w:val="-9"/>
                <w:sz w:val="12"/>
              </w:rPr>
              <w:t> </w:t>
            </w:r>
            <w:r>
              <w:rPr>
                <w:b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41" w:lineRule="exact"/>
              <w:ind w:left="31" w:right="24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z w:val="12"/>
              </w:rPr>
              <w:t>we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1)</w:t>
            </w:r>
          </w:p>
        </w:tc>
        <w:tc>
          <w:tcPr>
            <w:tcW w:w="1775" w:type="dxa"/>
            <w:shd w:val="clear" w:color="auto" w:fill="DFDFDF"/>
          </w:tcPr>
          <w:p>
            <w:pPr>
              <w:pStyle w:val="TableParagraph"/>
              <w:spacing w:before="74"/>
              <w:ind w:left="45" w:right="39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Liczba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pojazdów</w:t>
            </w:r>
            <w:r>
              <w:rPr>
                <w:b/>
                <w:spacing w:val="40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pozostających</w:t>
            </w:r>
          </w:p>
          <w:p>
            <w:pPr>
              <w:pStyle w:val="TableParagraph"/>
              <w:spacing w:line="141" w:lineRule="exact"/>
              <w:ind w:left="45" w:right="40"/>
              <w:jc w:val="center"/>
              <w:rPr>
                <w:b/>
                <w:position w:val="4"/>
                <w:sz w:val="10"/>
              </w:rPr>
            </w:pPr>
            <w:r>
              <w:rPr>
                <w:b/>
                <w:spacing w:val="-2"/>
                <w:sz w:val="12"/>
              </w:rPr>
              <w:t>we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współwłasności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5"/>
                <w:position w:val="4"/>
                <w:sz w:val="10"/>
              </w:rPr>
              <w:t>2)</w:t>
            </w:r>
          </w:p>
        </w:tc>
        <w:tc>
          <w:tcPr>
            <w:tcW w:w="1775" w:type="dxa"/>
            <w:shd w:val="clear" w:color="auto" w:fill="DFDFDF"/>
          </w:tcPr>
          <w:p>
            <w:pPr>
              <w:pStyle w:val="TableParagraph"/>
              <w:spacing w:before="92"/>
              <w:rPr>
                <w:sz w:val="12"/>
              </w:rPr>
            </w:pPr>
          </w:p>
          <w:p>
            <w:pPr>
              <w:pStyle w:val="TableParagraph"/>
              <w:ind w:left="474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Kwota</w:t>
            </w:r>
            <w:r>
              <w:rPr>
                <w:b/>
                <w:spacing w:val="-2"/>
                <w:sz w:val="12"/>
              </w:rPr>
              <w:t> podatku</w:t>
            </w:r>
          </w:p>
          <w:p>
            <w:pPr>
              <w:pStyle w:val="TableParagraph"/>
              <w:spacing w:before="77"/>
              <w:rPr>
                <w:sz w:val="12"/>
              </w:rPr>
            </w:pPr>
          </w:p>
          <w:p>
            <w:pPr>
              <w:pStyle w:val="TableParagraph"/>
              <w:tabs>
                <w:tab w:pos="1477" w:val="left" w:leader="none"/>
              </w:tabs>
              <w:ind w:left="1046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zł,</w:t>
            </w:r>
            <w:r>
              <w:rPr>
                <w:sz w:val="10"/>
              </w:rPr>
              <w:tab/>
            </w:r>
            <w:r>
              <w:rPr>
                <w:spacing w:val="-5"/>
                <w:w w:val="105"/>
                <w:sz w:val="10"/>
              </w:rPr>
              <w:t>gr</w:t>
            </w:r>
          </w:p>
        </w:tc>
      </w:tr>
      <w:tr>
        <w:trPr>
          <w:trHeight w:val="90" w:hRule="atLeast"/>
        </w:trPr>
        <w:tc>
          <w:tcPr>
            <w:tcW w:w="507" w:type="dxa"/>
            <w:gridSpan w:val="3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line="71" w:lineRule="exact"/>
              <w:ind w:left="13" w:right="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a</w:t>
            </w:r>
          </w:p>
        </w:tc>
        <w:tc>
          <w:tcPr>
            <w:tcW w:w="1775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47" w:right="37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b</w:t>
            </w:r>
          </w:p>
        </w:tc>
        <w:tc>
          <w:tcPr>
            <w:tcW w:w="1776" w:type="dxa"/>
            <w:gridSpan w:val="2"/>
            <w:shd w:val="clear" w:color="auto" w:fill="DFDFDF"/>
          </w:tcPr>
          <w:p>
            <w:pPr>
              <w:pStyle w:val="TableParagraph"/>
              <w:spacing w:line="71" w:lineRule="exact"/>
              <w:ind w:left="31" w:right="25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c</w:t>
            </w:r>
          </w:p>
        </w:tc>
        <w:tc>
          <w:tcPr>
            <w:tcW w:w="1775" w:type="dxa"/>
            <w:shd w:val="clear" w:color="auto" w:fill="DFDFDF"/>
          </w:tcPr>
          <w:p>
            <w:pPr>
              <w:pStyle w:val="TableParagraph"/>
              <w:spacing w:line="71" w:lineRule="exact"/>
              <w:ind w:left="45" w:right="41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d</w:t>
            </w:r>
          </w:p>
        </w:tc>
        <w:tc>
          <w:tcPr>
            <w:tcW w:w="1775" w:type="dxa"/>
            <w:shd w:val="clear" w:color="auto" w:fill="DFDFDF"/>
          </w:tcPr>
          <w:p>
            <w:pPr>
              <w:pStyle w:val="TableParagraph"/>
              <w:spacing w:line="71" w:lineRule="exact"/>
              <w:ind w:left="45" w:right="42"/>
              <w:jc w:val="center"/>
              <w:rPr>
                <w:sz w:val="10"/>
              </w:rPr>
            </w:pPr>
            <w:r>
              <w:rPr>
                <w:spacing w:val="-10"/>
                <w:w w:val="105"/>
                <w:sz w:val="10"/>
              </w:rPr>
              <w:t>e</w:t>
            </w:r>
          </w:p>
        </w:tc>
      </w:tr>
      <w:tr>
        <w:trPr>
          <w:trHeight w:val="407" w:hRule="atLeast"/>
        </w:trPr>
        <w:tc>
          <w:tcPr>
            <w:tcW w:w="507" w:type="dxa"/>
            <w:gridSpan w:val="3"/>
            <w:shd w:val="clear" w:color="auto" w:fill="DFDFDF"/>
          </w:tcPr>
          <w:p>
            <w:pPr>
              <w:pStyle w:val="TableParagraph"/>
              <w:spacing w:before="123"/>
              <w:ind w:left="12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D.13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Jedna</w:t>
            </w:r>
            <w:r>
              <w:rPr>
                <w:b/>
                <w:spacing w:val="2"/>
                <w:sz w:val="14"/>
              </w:rPr>
              <w:t> </w:t>
            </w:r>
            <w:r>
              <w:rPr>
                <w:b/>
                <w:spacing w:val="-5"/>
                <w:sz w:val="14"/>
              </w:rPr>
              <w:t>oś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68.</w:t>
            </w:r>
          </w:p>
        </w:tc>
        <w:tc>
          <w:tcPr>
            <w:tcW w:w="1776" w:type="dxa"/>
            <w:gridSpan w:val="2"/>
          </w:tcPr>
          <w:p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69.</w:t>
            </w:r>
          </w:p>
        </w:tc>
        <w:tc>
          <w:tcPr>
            <w:tcW w:w="1775" w:type="dxa"/>
          </w:tcPr>
          <w:p>
            <w:pPr>
              <w:pStyle w:val="TableParagraph"/>
              <w:ind w:left="6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70.</w:t>
            </w:r>
          </w:p>
        </w:tc>
        <w:tc>
          <w:tcPr>
            <w:tcW w:w="1775" w:type="dxa"/>
          </w:tcPr>
          <w:p>
            <w:pPr>
              <w:pStyle w:val="TableParagraph"/>
              <w:spacing w:before="2"/>
              <w:ind w:left="6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71.</w:t>
            </w:r>
          </w:p>
          <w:p>
            <w:pPr>
              <w:pStyle w:val="TableParagraph"/>
              <w:spacing w:before="132"/>
              <w:ind w:left="581" w:right="37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407" w:hRule="atLeast"/>
        </w:trPr>
        <w:tc>
          <w:tcPr>
            <w:tcW w:w="507" w:type="dxa"/>
            <w:gridSpan w:val="3"/>
            <w:shd w:val="clear" w:color="auto" w:fill="DFDFDF"/>
          </w:tcPr>
          <w:p>
            <w:pPr>
              <w:pStyle w:val="TableParagraph"/>
              <w:spacing w:before="123"/>
              <w:ind w:left="11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D.14</w:t>
            </w:r>
          </w:p>
        </w:tc>
        <w:tc>
          <w:tcPr>
            <w:tcW w:w="1901" w:type="dxa"/>
            <w:shd w:val="clear" w:color="auto" w:fill="DFDFDF"/>
          </w:tcPr>
          <w:p>
            <w:pPr>
              <w:pStyle w:val="TableParagraph"/>
              <w:spacing w:before="87"/>
              <w:ind w:left="13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Dwie</w:t>
            </w:r>
            <w:r>
              <w:rPr>
                <w:b/>
                <w:spacing w:val="3"/>
                <w:sz w:val="14"/>
              </w:rPr>
              <w:t> </w:t>
            </w:r>
            <w:r>
              <w:rPr>
                <w:b/>
                <w:spacing w:val="-4"/>
                <w:sz w:val="14"/>
              </w:rPr>
              <w:t>osie</w:t>
            </w:r>
          </w:p>
        </w:tc>
        <w:tc>
          <w:tcPr>
            <w:tcW w:w="1775" w:type="dxa"/>
            <w:gridSpan w:val="2"/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72.</w:t>
            </w:r>
          </w:p>
        </w:tc>
        <w:tc>
          <w:tcPr>
            <w:tcW w:w="1776" w:type="dxa"/>
            <w:gridSpan w:val="2"/>
          </w:tcPr>
          <w:p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73.</w:t>
            </w:r>
          </w:p>
        </w:tc>
        <w:tc>
          <w:tcPr>
            <w:tcW w:w="1775" w:type="dxa"/>
          </w:tcPr>
          <w:p>
            <w:pPr>
              <w:pStyle w:val="TableParagraph"/>
              <w:ind w:left="6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74.</w:t>
            </w:r>
          </w:p>
        </w:tc>
        <w:tc>
          <w:tcPr>
            <w:tcW w:w="1775" w:type="dxa"/>
          </w:tcPr>
          <w:p>
            <w:pPr>
              <w:pStyle w:val="TableParagraph"/>
              <w:spacing w:before="2"/>
              <w:ind w:left="6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75.</w:t>
            </w:r>
          </w:p>
          <w:p>
            <w:pPr>
              <w:pStyle w:val="TableParagraph"/>
              <w:spacing w:before="132"/>
              <w:ind w:left="581" w:right="37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401" w:hRule="atLeast"/>
        </w:trPr>
        <w:tc>
          <w:tcPr>
            <w:tcW w:w="507" w:type="dxa"/>
            <w:gridSpan w:val="3"/>
            <w:tcBorders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before="123"/>
              <w:ind w:left="11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D.15</w:t>
            </w:r>
          </w:p>
        </w:tc>
        <w:tc>
          <w:tcPr>
            <w:tcW w:w="1901" w:type="dxa"/>
            <w:tcBorders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before="87"/>
              <w:ind w:left="13" w:right="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Trzy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osie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b/>
                <w:sz w:val="14"/>
              </w:rPr>
              <w:t>i</w:t>
            </w:r>
            <w:r>
              <w:rPr>
                <w:b/>
                <w:spacing w:val="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więcej</w:t>
            </w:r>
          </w:p>
        </w:tc>
        <w:tc>
          <w:tcPr>
            <w:tcW w:w="1775" w:type="dxa"/>
            <w:gridSpan w:val="2"/>
            <w:tcBorders>
              <w:bottom w:val="double" w:sz="12" w:space="0" w:color="000000"/>
            </w:tcBorders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76.</w:t>
            </w:r>
          </w:p>
        </w:tc>
        <w:tc>
          <w:tcPr>
            <w:tcW w:w="1776" w:type="dxa"/>
            <w:gridSpan w:val="2"/>
            <w:tcBorders>
              <w:bottom w:val="double" w:sz="12" w:space="0" w:color="000000"/>
            </w:tcBorders>
          </w:tcPr>
          <w:p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77.</w:t>
            </w:r>
          </w:p>
        </w:tc>
        <w:tc>
          <w:tcPr>
            <w:tcW w:w="1775" w:type="dxa"/>
            <w:tcBorders>
              <w:bottom w:val="double" w:sz="12" w:space="0" w:color="000000"/>
            </w:tcBorders>
          </w:tcPr>
          <w:p>
            <w:pPr>
              <w:pStyle w:val="TableParagraph"/>
              <w:ind w:left="65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78.</w:t>
            </w:r>
          </w:p>
        </w:tc>
        <w:tc>
          <w:tcPr>
            <w:tcW w:w="1775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before="2"/>
              <w:ind w:left="6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79.</w:t>
            </w:r>
          </w:p>
          <w:p>
            <w:pPr>
              <w:pStyle w:val="TableParagraph"/>
              <w:spacing w:line="109" w:lineRule="exact" w:before="132"/>
              <w:ind w:left="581" w:right="37"/>
              <w:jc w:val="center"/>
              <w:rPr>
                <w:b/>
                <w:sz w:val="10"/>
              </w:rPr>
            </w:pPr>
            <w:r>
              <w:rPr>
                <w:b/>
                <w:spacing w:val="-10"/>
                <w:w w:val="105"/>
                <w:sz w:val="10"/>
              </w:rPr>
              <w:t>,</w:t>
            </w:r>
          </w:p>
        </w:tc>
      </w:tr>
      <w:tr>
        <w:trPr>
          <w:trHeight w:val="338" w:hRule="atLeast"/>
        </w:trPr>
        <w:tc>
          <w:tcPr>
            <w:tcW w:w="9509" w:type="dxa"/>
            <w:gridSpan w:val="10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before="47"/>
              <w:ind w:left="157"/>
              <w:rPr>
                <w:b/>
                <w:sz w:val="21"/>
              </w:rPr>
            </w:pPr>
            <w:r>
              <w:rPr>
                <w:b/>
                <w:sz w:val="21"/>
              </w:rPr>
              <w:t>E. KWOTA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PODATKU</w:t>
            </w:r>
          </w:p>
        </w:tc>
      </w:tr>
      <w:tr>
        <w:trPr>
          <w:trHeight w:val="369" w:hRule="atLeast"/>
        </w:trPr>
        <w:tc>
          <w:tcPr>
            <w:tcW w:w="507" w:type="dxa"/>
            <w:gridSpan w:val="3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27" w:type="dxa"/>
            <w:gridSpan w:val="6"/>
            <w:shd w:val="clear" w:color="auto" w:fill="DFDFDF"/>
          </w:tcPr>
          <w:p>
            <w:pPr>
              <w:pStyle w:val="TableParagraph"/>
              <w:spacing w:before="13"/>
              <w:ind w:left="119"/>
              <w:rPr>
                <w:b/>
                <w:sz w:val="12"/>
              </w:rPr>
            </w:pPr>
            <w:r>
              <w:rPr>
                <w:b/>
                <w:sz w:val="12"/>
              </w:rPr>
              <w:t>Razem</w:t>
            </w:r>
            <w:r>
              <w:rPr>
                <w:b/>
                <w:spacing w:val="5"/>
                <w:sz w:val="12"/>
              </w:rPr>
              <w:t> </w:t>
            </w:r>
            <w:r>
              <w:rPr>
                <w:b/>
                <w:sz w:val="12"/>
              </w:rPr>
              <w:t>kwota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podatku</w:t>
            </w:r>
          </w:p>
          <w:p>
            <w:pPr>
              <w:pStyle w:val="TableParagraph"/>
              <w:spacing w:line="86" w:lineRule="exact" w:before="113"/>
              <w:ind w:left="119"/>
              <w:rPr>
                <w:sz w:val="12"/>
              </w:rPr>
            </w:pPr>
            <w:r>
              <w:rPr>
                <w:sz w:val="12"/>
              </w:rPr>
              <w:t>Suma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kwot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z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kol.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części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5"/>
                <w:sz w:val="12"/>
              </w:rPr>
              <w:t>D.</w:t>
            </w:r>
          </w:p>
        </w:tc>
        <w:tc>
          <w:tcPr>
            <w:tcW w:w="1775" w:type="dxa"/>
          </w:tcPr>
          <w:p>
            <w:pPr>
              <w:pStyle w:val="TableParagraph"/>
              <w:spacing w:before="2"/>
              <w:ind w:left="6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80.</w:t>
            </w:r>
          </w:p>
          <w:p>
            <w:pPr>
              <w:pStyle w:val="TableParagraph"/>
              <w:tabs>
                <w:tab w:pos="1515" w:val="left" w:leader="none"/>
              </w:tabs>
              <w:spacing w:line="77" w:lineRule="exact" w:before="132"/>
              <w:ind w:left="1084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zł,</w:t>
            </w:r>
            <w:r>
              <w:rPr>
                <w:sz w:val="10"/>
              </w:rPr>
              <w:tab/>
            </w:r>
            <w:r>
              <w:rPr>
                <w:spacing w:val="-5"/>
                <w:w w:val="105"/>
                <w:sz w:val="10"/>
              </w:rPr>
              <w:t>gr</w:t>
            </w:r>
          </w:p>
        </w:tc>
      </w:tr>
      <w:tr>
        <w:trPr>
          <w:trHeight w:val="332" w:hRule="atLeast"/>
        </w:trPr>
        <w:tc>
          <w:tcPr>
            <w:tcW w:w="507" w:type="dxa"/>
            <w:gridSpan w:val="3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7" w:type="dxa"/>
            <w:gridSpan w:val="6"/>
            <w:shd w:val="clear" w:color="auto" w:fill="DFDFDF"/>
          </w:tcPr>
          <w:p>
            <w:pPr>
              <w:pStyle w:val="TableParagraph"/>
              <w:spacing w:line="114" w:lineRule="exact"/>
              <w:ind w:left="119"/>
              <w:rPr>
                <w:b/>
                <w:sz w:val="12"/>
              </w:rPr>
            </w:pPr>
            <w:r>
              <w:rPr>
                <w:b/>
                <w:sz w:val="12"/>
              </w:rPr>
              <w:t>Kwota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I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raty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podatku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zapłaty</w:t>
            </w:r>
          </w:p>
          <w:p>
            <w:pPr>
              <w:pStyle w:val="TableParagraph"/>
              <w:spacing w:line="94" w:lineRule="exact" w:before="105"/>
              <w:ind w:left="119"/>
              <w:rPr>
                <w:sz w:val="12"/>
              </w:rPr>
            </w:pPr>
            <w:r>
              <w:rPr>
                <w:sz w:val="12"/>
              </w:rPr>
              <w:t>Należy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wpisać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kwotę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raty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podatku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po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zaokrągleniu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do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pełnych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złotych.</w:t>
            </w:r>
          </w:p>
        </w:tc>
        <w:tc>
          <w:tcPr>
            <w:tcW w:w="1775" w:type="dxa"/>
          </w:tcPr>
          <w:p>
            <w:pPr>
              <w:pStyle w:val="TableParagraph"/>
              <w:spacing w:line="103" w:lineRule="exact"/>
              <w:ind w:left="6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81.</w:t>
            </w:r>
          </w:p>
          <w:p>
            <w:pPr>
              <w:pStyle w:val="TableParagraph"/>
              <w:spacing w:before="17"/>
              <w:rPr>
                <w:sz w:val="12"/>
              </w:rPr>
            </w:pPr>
          </w:p>
          <w:p>
            <w:pPr>
              <w:pStyle w:val="TableParagraph"/>
              <w:spacing w:line="54" w:lineRule="exact"/>
              <w:ind w:right="14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</w:t>
            </w:r>
          </w:p>
        </w:tc>
      </w:tr>
      <w:tr>
        <w:trPr>
          <w:trHeight w:val="364" w:hRule="atLeast"/>
        </w:trPr>
        <w:tc>
          <w:tcPr>
            <w:tcW w:w="507" w:type="dxa"/>
            <w:gridSpan w:val="3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27" w:type="dxa"/>
            <w:gridSpan w:val="6"/>
            <w:tcBorders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line="114" w:lineRule="exact"/>
              <w:ind w:left="119"/>
              <w:rPr>
                <w:b/>
                <w:sz w:val="12"/>
              </w:rPr>
            </w:pPr>
            <w:r>
              <w:rPr>
                <w:b/>
                <w:sz w:val="12"/>
              </w:rPr>
              <w:t>Kwota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II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raty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podatku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zapłaty</w:t>
            </w:r>
          </w:p>
          <w:p>
            <w:pPr>
              <w:pStyle w:val="TableParagraph"/>
              <w:spacing w:line="126" w:lineRule="exact" w:before="105"/>
              <w:ind w:left="119"/>
              <w:rPr>
                <w:sz w:val="12"/>
              </w:rPr>
            </w:pPr>
            <w:r>
              <w:rPr>
                <w:sz w:val="12"/>
              </w:rPr>
              <w:t>Należy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wpisać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kwotę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raty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podatku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po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zaokrągleniu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do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pełnych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złotych.</w:t>
            </w:r>
          </w:p>
        </w:tc>
        <w:tc>
          <w:tcPr>
            <w:tcW w:w="1775" w:type="dxa"/>
            <w:tcBorders>
              <w:bottom w:val="double" w:sz="12" w:space="0" w:color="000000"/>
            </w:tcBorders>
          </w:tcPr>
          <w:p>
            <w:pPr>
              <w:pStyle w:val="TableParagraph"/>
              <w:spacing w:line="103" w:lineRule="exact"/>
              <w:ind w:left="64"/>
              <w:rPr>
                <w:b/>
                <w:sz w:val="12"/>
              </w:rPr>
            </w:pPr>
            <w:r>
              <w:rPr>
                <w:b/>
                <w:spacing w:val="-5"/>
                <w:sz w:val="12"/>
              </w:rPr>
              <w:t>82.</w:t>
            </w:r>
          </w:p>
          <w:p>
            <w:pPr>
              <w:pStyle w:val="TableParagraph"/>
              <w:spacing w:before="17"/>
              <w:rPr>
                <w:sz w:val="12"/>
              </w:rPr>
            </w:pPr>
          </w:p>
          <w:p>
            <w:pPr>
              <w:pStyle w:val="TableParagraph"/>
              <w:spacing w:line="86" w:lineRule="exact"/>
              <w:ind w:right="147"/>
              <w:jc w:val="right"/>
              <w:rPr>
                <w:sz w:val="10"/>
              </w:rPr>
            </w:pPr>
            <w:r>
              <w:rPr>
                <w:spacing w:val="-5"/>
                <w:w w:val="105"/>
                <w:sz w:val="10"/>
              </w:rPr>
              <w:t>zł</w:t>
            </w:r>
          </w:p>
        </w:tc>
      </w:tr>
      <w:tr>
        <w:trPr>
          <w:trHeight w:val="338" w:hRule="atLeast"/>
        </w:trPr>
        <w:tc>
          <w:tcPr>
            <w:tcW w:w="9509" w:type="dxa"/>
            <w:gridSpan w:val="10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before="47"/>
              <w:ind w:left="157"/>
              <w:rPr>
                <w:b/>
                <w:sz w:val="21"/>
              </w:rPr>
            </w:pPr>
            <w:r>
              <w:rPr>
                <w:b/>
                <w:sz w:val="21"/>
              </w:rPr>
              <w:t>F.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INFORMACJA</w:t>
            </w:r>
            <w:r>
              <w:rPr>
                <w:b/>
                <w:spacing w:val="-11"/>
                <w:sz w:val="21"/>
              </w:rPr>
              <w:t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-3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ZAŁĄCZNIKACH</w:t>
            </w:r>
          </w:p>
        </w:tc>
      </w:tr>
      <w:tr>
        <w:trPr>
          <w:trHeight w:val="401" w:hRule="atLeast"/>
        </w:trPr>
        <w:tc>
          <w:tcPr>
            <w:tcW w:w="380" w:type="dxa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129" w:type="dxa"/>
            <w:gridSpan w:val="9"/>
            <w:tcBorders>
              <w:bottom w:val="double" w:sz="12" w:space="0" w:color="000000"/>
            </w:tcBorders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83.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składanych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załączników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DT-</w:t>
            </w:r>
            <w:r>
              <w:rPr>
                <w:b/>
                <w:spacing w:val="-5"/>
                <w:sz w:val="12"/>
              </w:rPr>
              <w:t>1/A</w:t>
            </w:r>
          </w:p>
          <w:p>
            <w:pPr>
              <w:pStyle w:val="TableParagraph"/>
              <w:spacing w:before="43"/>
              <w:rPr>
                <w:sz w:val="12"/>
              </w:rPr>
            </w:pPr>
          </w:p>
          <w:p>
            <w:pPr>
              <w:pStyle w:val="TableParagraph"/>
              <w:spacing w:line="62" w:lineRule="exact" w:before="1"/>
              <w:ind w:left="5"/>
              <w:jc w:val="center"/>
              <w:rPr>
                <w:sz w:val="9"/>
              </w:rPr>
            </w:pPr>
            <w:r>
              <w:rPr>
                <w:spacing w:val="-4"/>
                <w:sz w:val="9"/>
              </w:rPr>
              <w:t>└────┴────┴────┴────┘</w:t>
            </w:r>
          </w:p>
        </w:tc>
      </w:tr>
      <w:tr>
        <w:trPr>
          <w:trHeight w:val="338" w:hRule="atLeast"/>
        </w:trPr>
        <w:tc>
          <w:tcPr>
            <w:tcW w:w="9509" w:type="dxa"/>
            <w:gridSpan w:val="10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before="47"/>
              <w:ind w:left="157"/>
              <w:rPr>
                <w:b/>
                <w:sz w:val="21"/>
              </w:rPr>
            </w:pPr>
            <w:r>
              <w:rPr>
                <w:b/>
                <w:spacing w:val="-8"/>
                <w:sz w:val="21"/>
              </w:rPr>
              <w:t>G.</w:t>
            </w:r>
            <w:r>
              <w:rPr>
                <w:b/>
                <w:spacing w:val="-13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PODPIS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PODATNIKA</w:t>
            </w:r>
            <w:r>
              <w:rPr>
                <w:b/>
                <w:spacing w:val="-20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/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OSOBY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REPREZENTUJĄCEJ</w:t>
            </w:r>
            <w:r>
              <w:rPr>
                <w:b/>
                <w:spacing w:val="-12"/>
                <w:sz w:val="21"/>
              </w:rPr>
              <w:t> </w:t>
            </w:r>
            <w:r>
              <w:rPr>
                <w:b/>
                <w:spacing w:val="-8"/>
                <w:sz w:val="21"/>
              </w:rPr>
              <w:t>PODATNIKA</w:t>
            </w:r>
          </w:p>
        </w:tc>
      </w:tr>
      <w:tr>
        <w:trPr>
          <w:trHeight w:val="369" w:hRule="atLeast"/>
        </w:trPr>
        <w:tc>
          <w:tcPr>
            <w:tcW w:w="452" w:type="dxa"/>
            <w:gridSpan w:val="2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0" w:type="dxa"/>
            <w:gridSpan w:val="3"/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84.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4"/>
                <w:sz w:val="12"/>
              </w:rPr>
              <w:t>Imię</w:t>
            </w:r>
          </w:p>
        </w:tc>
        <w:tc>
          <w:tcPr>
            <w:tcW w:w="5787" w:type="dxa"/>
            <w:gridSpan w:val="5"/>
          </w:tcPr>
          <w:p>
            <w:pPr>
              <w:pStyle w:val="TableParagraph"/>
              <w:ind w:left="67"/>
              <w:rPr>
                <w:b/>
                <w:sz w:val="12"/>
              </w:rPr>
            </w:pPr>
            <w:r>
              <w:rPr>
                <w:b/>
                <w:sz w:val="12"/>
              </w:rPr>
              <w:t>85.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Nazwisko</w:t>
            </w:r>
          </w:p>
        </w:tc>
      </w:tr>
      <w:tr>
        <w:trPr>
          <w:trHeight w:val="575" w:hRule="atLeast"/>
        </w:trPr>
        <w:tc>
          <w:tcPr>
            <w:tcW w:w="452" w:type="dxa"/>
            <w:gridSpan w:val="2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70" w:type="dxa"/>
            <w:gridSpan w:val="3"/>
            <w:tcBorders>
              <w:bottom w:val="double" w:sz="12" w:space="0" w:color="000000"/>
            </w:tcBorders>
          </w:tcPr>
          <w:p>
            <w:pPr>
              <w:pStyle w:val="TableParagraph"/>
              <w:spacing w:line="101" w:lineRule="exact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86.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wypełnienia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sz w:val="12"/>
              </w:rPr>
              <w:t>(dzień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miesiąc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rPr>
                <w:sz w:val="12"/>
              </w:rPr>
            </w:pPr>
          </w:p>
          <w:p>
            <w:pPr>
              <w:pStyle w:val="TableParagraph"/>
              <w:spacing w:before="89"/>
              <w:rPr>
                <w:sz w:val="12"/>
              </w:rPr>
            </w:pPr>
          </w:p>
          <w:p>
            <w:pPr>
              <w:pStyle w:val="TableParagraph"/>
              <w:spacing w:line="89" w:lineRule="exact"/>
              <w:ind w:left="366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5787" w:type="dxa"/>
            <w:gridSpan w:val="5"/>
            <w:tcBorders>
              <w:bottom w:val="double" w:sz="12" w:space="0" w:color="000000"/>
            </w:tcBorders>
          </w:tcPr>
          <w:p>
            <w:pPr>
              <w:pStyle w:val="TableParagraph"/>
              <w:spacing w:line="101" w:lineRule="exact"/>
              <w:ind w:left="67"/>
              <w:rPr>
                <w:sz w:val="12"/>
              </w:rPr>
            </w:pPr>
            <w:r>
              <w:rPr>
                <w:b/>
                <w:sz w:val="12"/>
              </w:rPr>
              <w:t>87.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Podpis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podatnika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osoby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reprezentującej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podatnika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(niepotrzebne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skreślić)</w:t>
            </w:r>
          </w:p>
        </w:tc>
      </w:tr>
      <w:tr>
        <w:trPr>
          <w:trHeight w:val="338" w:hRule="atLeast"/>
        </w:trPr>
        <w:tc>
          <w:tcPr>
            <w:tcW w:w="9509" w:type="dxa"/>
            <w:gridSpan w:val="10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before="11"/>
              <w:ind w:left="157"/>
              <w:rPr>
                <w:b/>
                <w:sz w:val="21"/>
              </w:rPr>
            </w:pPr>
            <w:r>
              <w:rPr>
                <w:b/>
                <w:sz w:val="21"/>
              </w:rPr>
              <w:t>H.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z w:val="21"/>
              </w:rPr>
              <w:t>ADNOTACJE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ORGANU</w:t>
            </w:r>
            <w:r>
              <w:rPr>
                <w:b/>
                <w:spacing w:val="-9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PODATKOWEGO</w:t>
            </w:r>
          </w:p>
        </w:tc>
      </w:tr>
      <w:tr>
        <w:trPr>
          <w:trHeight w:val="4369" w:hRule="atLeast"/>
        </w:trPr>
        <w:tc>
          <w:tcPr>
            <w:tcW w:w="452" w:type="dxa"/>
            <w:gridSpan w:val="2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57" w:type="dxa"/>
            <w:gridSpan w:val="8"/>
            <w:shd w:val="clear" w:color="auto" w:fill="C0C0C0"/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88.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Uwagi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organu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podatkowego</w:t>
            </w:r>
          </w:p>
        </w:tc>
      </w:tr>
      <w:tr>
        <w:trPr>
          <w:trHeight w:val="407" w:hRule="atLeast"/>
        </w:trPr>
        <w:tc>
          <w:tcPr>
            <w:tcW w:w="452" w:type="dxa"/>
            <w:gridSpan w:val="2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5"/>
            <w:shd w:val="clear" w:color="auto" w:fill="C0C0C0"/>
          </w:tcPr>
          <w:p>
            <w:pPr>
              <w:pStyle w:val="TableParagraph"/>
              <w:spacing w:before="2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89.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Identyfikator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przyjmującego </w:t>
            </w:r>
            <w:r>
              <w:rPr>
                <w:b/>
                <w:spacing w:val="-2"/>
                <w:sz w:val="12"/>
              </w:rPr>
              <w:t>formularz</w:t>
            </w:r>
          </w:p>
        </w:tc>
        <w:tc>
          <w:tcPr>
            <w:tcW w:w="4529" w:type="dxa"/>
            <w:gridSpan w:val="3"/>
            <w:shd w:val="clear" w:color="auto" w:fill="C0C0C0"/>
          </w:tcPr>
          <w:p>
            <w:pPr>
              <w:pStyle w:val="TableParagraph"/>
              <w:spacing w:before="2"/>
              <w:ind w:left="66"/>
              <w:rPr>
                <w:b/>
                <w:sz w:val="12"/>
              </w:rPr>
            </w:pPr>
            <w:r>
              <w:rPr>
                <w:b/>
                <w:sz w:val="12"/>
              </w:rPr>
              <w:t>90.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Podpis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przyjmującego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formularz</w:t>
            </w:r>
          </w:p>
        </w:tc>
      </w:tr>
    </w:tbl>
    <w:p>
      <w:pPr>
        <w:pStyle w:val="Heading1"/>
        <w:spacing w:before="114"/>
        <w:ind w:right="214"/>
      </w:pPr>
      <w:r>
        <w:rPr>
          <w:spacing w:val="-2"/>
          <w:w w:val="105"/>
        </w:rPr>
        <w:t>Pouczenia</w:t>
      </w:r>
    </w:p>
    <w:p>
      <w:pPr>
        <w:pStyle w:val="BodyText"/>
        <w:spacing w:line="235" w:lineRule="auto" w:before="146"/>
        <w:ind w:left="183" w:right="394" w:hanging="1"/>
        <w:jc w:val="both"/>
      </w:pPr>
      <w:r>
        <w:rPr/>
        <w:t>W</w:t>
      </w:r>
      <w:r>
        <w:rPr>
          <w:spacing w:val="23"/>
        </w:rPr>
        <w:t> </w:t>
      </w:r>
      <w:r>
        <w:rPr/>
        <w:t>przypadku</w:t>
      </w:r>
      <w:r>
        <w:rPr>
          <w:spacing w:val="16"/>
        </w:rPr>
        <w:t> </w:t>
      </w:r>
      <w:r>
        <w:rPr/>
        <w:t>niewpłacenia</w:t>
      </w:r>
      <w:r>
        <w:rPr>
          <w:spacing w:val="16"/>
        </w:rPr>
        <w:t> </w:t>
      </w:r>
      <w:r>
        <w:rPr/>
        <w:t>w</w:t>
      </w:r>
      <w:r>
        <w:rPr>
          <w:spacing w:val="14"/>
        </w:rPr>
        <w:t> </w:t>
      </w:r>
      <w:r>
        <w:rPr/>
        <w:t>obowiązującym</w:t>
      </w:r>
      <w:r>
        <w:rPr>
          <w:spacing w:val="19"/>
        </w:rPr>
        <w:t> </w:t>
      </w:r>
      <w:r>
        <w:rPr/>
        <w:t>terminie</w:t>
      </w:r>
      <w:r>
        <w:rPr>
          <w:spacing w:val="16"/>
        </w:rPr>
        <w:t> </w:t>
      </w:r>
      <w:r>
        <w:rPr/>
        <w:t>kwoty</w:t>
      </w:r>
      <w:r>
        <w:rPr>
          <w:spacing w:val="15"/>
        </w:rPr>
        <w:t> </w:t>
      </w:r>
      <w:r>
        <w:rPr/>
        <w:t>podatku</w:t>
      </w:r>
      <w:r>
        <w:rPr>
          <w:spacing w:val="14"/>
        </w:rPr>
        <w:t> </w:t>
      </w:r>
      <w:r>
        <w:rPr/>
        <w:t>(raty</w:t>
      </w:r>
      <w:r>
        <w:rPr>
          <w:spacing w:val="13"/>
        </w:rPr>
        <w:t> </w:t>
      </w:r>
      <w:r>
        <w:rPr/>
        <w:t>podatku)</w:t>
      </w:r>
      <w:r>
        <w:rPr>
          <w:spacing w:val="14"/>
        </w:rPr>
        <w:t> </w:t>
      </w:r>
      <w:r>
        <w:rPr/>
        <w:t>od</w:t>
      </w:r>
      <w:r>
        <w:rPr>
          <w:spacing w:val="14"/>
        </w:rPr>
        <w:t> </w:t>
      </w:r>
      <w:r>
        <w:rPr/>
        <w:t>środków</w:t>
      </w:r>
      <w:r>
        <w:rPr>
          <w:spacing w:val="12"/>
        </w:rPr>
        <w:t> </w:t>
      </w:r>
      <w:r>
        <w:rPr/>
        <w:t>transportowych</w:t>
      </w:r>
      <w:r>
        <w:rPr>
          <w:spacing w:val="14"/>
        </w:rPr>
        <w:t> </w:t>
      </w:r>
      <w:r>
        <w:rPr/>
        <w:t>z</w:t>
      </w:r>
      <w:r>
        <w:rPr>
          <w:spacing w:val="13"/>
        </w:rPr>
        <w:t> </w:t>
      </w:r>
      <w:r>
        <w:rPr/>
        <w:t>poz.</w:t>
      </w:r>
      <w:r>
        <w:rPr>
          <w:spacing w:val="15"/>
        </w:rPr>
        <w:t> </w:t>
      </w:r>
      <w:r>
        <w:rPr/>
        <w:t>81</w:t>
      </w:r>
      <w:r>
        <w:rPr>
          <w:spacing w:val="14"/>
        </w:rPr>
        <w:t> </w:t>
      </w:r>
      <w:r>
        <w:rPr/>
        <w:t>i</w:t>
      </w:r>
      <w:r>
        <w:rPr>
          <w:spacing w:val="15"/>
        </w:rPr>
        <w:t> </w:t>
      </w:r>
      <w:r>
        <w:rPr/>
        <w:t>82</w:t>
      </w:r>
      <w:r>
        <w:rPr>
          <w:spacing w:val="14"/>
        </w:rPr>
        <w:t> </w:t>
      </w:r>
      <w:r>
        <w:rPr/>
        <w:t>lub</w:t>
      </w:r>
      <w:r>
        <w:rPr>
          <w:spacing w:val="14"/>
        </w:rPr>
        <w:t> </w:t>
      </w:r>
      <w:r>
        <w:rPr/>
        <w:t>wpłacenia</w:t>
      </w:r>
      <w:r>
        <w:rPr>
          <w:spacing w:val="14"/>
        </w:rPr>
        <w:t> </w:t>
      </w:r>
      <w:r>
        <w:rPr/>
        <w:t>jej</w:t>
      </w:r>
      <w:r>
        <w:rPr>
          <w:spacing w:val="40"/>
        </w:rPr>
        <w:t> </w:t>
      </w:r>
      <w:r>
        <w:rPr/>
        <w:t>w</w:t>
      </w:r>
      <w:r>
        <w:rPr>
          <w:spacing w:val="-1"/>
        </w:rPr>
        <w:t> </w:t>
      </w:r>
      <w:r>
        <w:rPr/>
        <w:t>niepełnej</w:t>
      </w:r>
      <w:r>
        <w:rPr>
          <w:spacing w:val="40"/>
        </w:rPr>
        <w:t> </w:t>
      </w:r>
      <w:r>
        <w:rPr/>
        <w:t>wysokości,</w:t>
      </w:r>
      <w:r>
        <w:rPr>
          <w:spacing w:val="40"/>
        </w:rPr>
        <w:t> </w:t>
      </w:r>
      <w:r>
        <w:rPr/>
        <w:t>niniejsza</w:t>
      </w:r>
      <w:r>
        <w:rPr>
          <w:spacing w:val="40"/>
        </w:rPr>
        <w:t> </w:t>
      </w:r>
      <w:r>
        <w:rPr/>
        <w:t>deklaracja</w:t>
      </w:r>
      <w:r>
        <w:rPr>
          <w:spacing w:val="40"/>
        </w:rPr>
        <w:t> </w:t>
      </w:r>
      <w:r>
        <w:rPr/>
        <w:t>stanowi</w:t>
      </w:r>
      <w:r>
        <w:rPr>
          <w:spacing w:val="40"/>
        </w:rPr>
        <w:t> </w:t>
      </w:r>
      <w:r>
        <w:rPr/>
        <w:t>podstawę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wystawienia</w:t>
      </w:r>
      <w:r>
        <w:rPr>
          <w:spacing w:val="40"/>
        </w:rPr>
        <w:t> </w:t>
      </w:r>
      <w:r>
        <w:rPr/>
        <w:t>tytułu</w:t>
      </w:r>
      <w:r>
        <w:rPr>
          <w:spacing w:val="40"/>
        </w:rPr>
        <w:t> </w:t>
      </w:r>
      <w:r>
        <w:rPr/>
        <w:t>wykonawczego,</w:t>
      </w:r>
      <w:r>
        <w:rPr>
          <w:spacing w:val="40"/>
        </w:rPr>
        <w:t> </w:t>
      </w:r>
      <w:r>
        <w:rPr/>
        <w:t>zgodnie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przepisami</w:t>
      </w:r>
      <w:r>
        <w:rPr>
          <w:spacing w:val="40"/>
        </w:rPr>
        <w:t> </w:t>
      </w:r>
      <w:r>
        <w:rPr/>
        <w:t>ustawy</w:t>
      </w:r>
      <w:r>
        <w:rPr>
          <w:spacing w:val="40"/>
        </w:rPr>
        <w:t> </w:t>
      </w:r>
      <w:r>
        <w:rPr/>
        <w:t>z</w:t>
      </w:r>
      <w:r>
        <w:rPr>
          <w:spacing w:val="40"/>
        </w:rPr>
        <w:t> </w:t>
      </w:r>
      <w:r>
        <w:rPr/>
        <w:t>dnia</w:t>
      </w:r>
      <w:r>
        <w:rPr>
          <w:spacing w:val="40"/>
        </w:rPr>
        <w:t> </w:t>
      </w:r>
      <w:r>
        <w:rPr/>
        <w:t>17 czerwca 1966 r. o postępowaniu egzekucyjnym w administracji (Dz. U. z 2018 r. poz. 1314, z późn. zm.).</w:t>
      </w:r>
    </w:p>
    <w:p>
      <w:pPr>
        <w:pStyle w:val="BodyText"/>
        <w:spacing w:before="5"/>
      </w:pPr>
    </w:p>
    <w:p>
      <w:pPr>
        <w:pStyle w:val="BodyText"/>
        <w:ind w:left="183" w:right="407"/>
        <w:jc w:val="both"/>
      </w:pPr>
      <w:r>
        <w:rPr/>
        <w:t>Za podanie nieprawdy lub zatajenie prawdy i przez to narażenie podatku na uszczuplenie grozi odpowiedzialność przewidziana w</w:t>
      </w:r>
      <w:r>
        <w:rPr>
          <w:spacing w:val="-1"/>
        </w:rPr>
        <w:t> </w:t>
      </w:r>
      <w:r>
        <w:rPr/>
        <w:t>Kodeksie karnym</w:t>
      </w:r>
      <w:r>
        <w:rPr>
          <w:spacing w:val="40"/>
        </w:rPr>
        <w:t> </w:t>
      </w:r>
      <w:r>
        <w:rPr>
          <w:spacing w:val="-2"/>
        </w:rPr>
        <w:t>skarbowym.</w:t>
      </w:r>
    </w:p>
    <w:p>
      <w:pPr>
        <w:pStyle w:val="BodyText"/>
        <w:spacing w:after="0"/>
        <w:jc w:val="both"/>
        <w:sectPr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header="953" w:footer="1379" w:top="1340" w:bottom="1560" w:left="1133" w:right="992"/>
          <w:pgNumType w:start="4"/>
        </w:sectPr>
      </w:pPr>
    </w:p>
    <w:p>
      <w:pPr>
        <w:pStyle w:val="BodyText"/>
        <w:spacing w:before="82"/>
        <w:rPr>
          <w:sz w:val="10"/>
        </w:rPr>
      </w:pPr>
    </w:p>
    <w:p>
      <w:pPr>
        <w:spacing w:line="259" w:lineRule="auto" w:before="0"/>
        <w:ind w:left="206" w:right="20" w:firstLine="0"/>
        <w:jc w:val="left"/>
        <w:rPr>
          <w:sz w:val="10"/>
        </w:rPr>
      </w:pPr>
      <w:r>
        <w:rPr>
          <w:w w:val="105"/>
          <w:sz w:val="10"/>
        </w:rPr>
        <w:t>POLA JASNE WYPEŁNIA PODATNIK, POLA CIEMNE WYPEŁNIA ORGAN PODATKOWY. WYPEŁNIĆ NA MASZYNIE, KOMPUTEROWO LUB RĘCZNIE, DUŻYMI, DRUKOWANYMI LITERAMI,</w:t>
      </w:r>
      <w:r>
        <w:rPr>
          <w:spacing w:val="40"/>
          <w:w w:val="105"/>
          <w:sz w:val="10"/>
        </w:rPr>
        <w:t> </w:t>
      </w:r>
      <w:r>
        <w:rPr>
          <w:w w:val="105"/>
          <w:sz w:val="10"/>
        </w:rPr>
        <w:t>CZARNYM LUB NIEBIESKIM KOLOREM. PRZED WYPEŁNIENIEM NALEŻY ZAPOZNAĆ SIĘ Z OBJAŚNIENIAMI.</w:t>
      </w:r>
    </w:p>
    <w:p>
      <w:pPr>
        <w:pStyle w:val="BodyText"/>
        <w:spacing w:line="25" w:lineRule="exact"/>
        <w:ind w:left="35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043295" cy="16510"/>
                <wp:effectExtent l="0" t="0" r="0" b="0"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043295" cy="16510"/>
                          <a:chExt cx="6043295" cy="1651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04329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3295" h="16510">
                                <a:moveTo>
                                  <a:pt x="60430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90"/>
                                </a:lnTo>
                                <a:lnTo>
                                  <a:pt x="6043091" y="16090"/>
                                </a:lnTo>
                                <a:lnTo>
                                  <a:pt x="6043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85pt;height:1.3pt;mso-position-horizontal-relative:char;mso-position-vertical-relative:line" id="docshapegroup32" coordorigin="0,0" coordsize="9517,26">
                <v:rect style="position:absolute;left:0;top:0;width:9517;height:26" id="docshape33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p>
      <w:pPr>
        <w:pStyle w:val="Heading1"/>
        <w:spacing w:before="25"/>
        <w:ind w:right="242"/>
      </w:pPr>
      <w:r>
        <w:rPr/>
        <w:t>Objaśnienia</w:t>
      </w:r>
      <w:r>
        <w:rPr>
          <w:spacing w:val="13"/>
        </w:rPr>
        <w:t> </w:t>
      </w:r>
      <w:r>
        <w:rPr/>
        <w:t>do</w:t>
      </w:r>
      <w:r>
        <w:rPr>
          <w:spacing w:val="17"/>
        </w:rPr>
        <w:t> </w:t>
      </w:r>
      <w:r>
        <w:rPr/>
        <w:t>deklaracji</w:t>
      </w:r>
      <w:r>
        <w:rPr>
          <w:spacing w:val="15"/>
        </w:rPr>
        <w:t> </w:t>
      </w:r>
      <w:r>
        <w:rPr/>
        <w:t>DT-1</w:t>
      </w:r>
      <w:r>
        <w:rPr>
          <w:spacing w:val="15"/>
        </w:rPr>
        <w:t> </w:t>
      </w:r>
      <w:r>
        <w:rPr/>
        <w:t>„Deklaracja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podatek</w:t>
      </w:r>
      <w:r>
        <w:rPr>
          <w:spacing w:val="14"/>
        </w:rPr>
        <w:t> </w:t>
      </w:r>
      <w:r>
        <w:rPr/>
        <w:t>od</w:t>
      </w:r>
      <w:r>
        <w:rPr>
          <w:spacing w:val="16"/>
        </w:rPr>
        <w:t> </w:t>
      </w:r>
      <w:r>
        <w:rPr/>
        <w:t>środków</w:t>
      </w:r>
      <w:r>
        <w:rPr>
          <w:spacing w:val="19"/>
        </w:rPr>
        <w:t> </w:t>
      </w:r>
      <w:r>
        <w:rPr>
          <w:spacing w:val="-2"/>
        </w:rPr>
        <w:t>transportowych”</w:t>
      </w:r>
    </w:p>
    <w:p>
      <w:pPr>
        <w:pStyle w:val="BodyText"/>
        <w:spacing w:before="109"/>
        <w:ind w:left="486" w:right="409" w:hanging="1"/>
        <w:jc w:val="both"/>
      </w:pPr>
      <w:r>
        <w:rPr/>
        <w:t>W poz.1 deklaracji DT-1 numer PESEL wpisują podatnicy będący osobami fizycznymi objętymi rejestrem PESEL nieprowadzący działalności</w:t>
      </w:r>
      <w:r>
        <w:rPr>
          <w:spacing w:val="40"/>
        </w:rPr>
        <w:t> </w:t>
      </w:r>
      <w:r>
        <w:rPr/>
        <w:t>gospodarczej lub niebędący zarejestrowanymi podatnikami podatku od towarów i usług. Identyfikator podatkowy NIP wpisują pozostali</w:t>
      </w:r>
      <w:r>
        <w:rPr>
          <w:spacing w:val="40"/>
        </w:rPr>
        <w:t> </w:t>
      </w:r>
      <w:r>
        <w:rPr>
          <w:spacing w:val="-2"/>
        </w:rPr>
        <w:t>podatnicy.</w:t>
      </w:r>
    </w:p>
    <w:p>
      <w:pPr>
        <w:pStyle w:val="BodyText"/>
        <w:spacing w:line="261" w:lineRule="auto" w:before="123"/>
        <w:ind w:left="485" w:right="408"/>
        <w:jc w:val="both"/>
      </w:pPr>
      <w:r>
        <w:rPr/>
        <w:t>Podatnikami</w:t>
      </w:r>
      <w:r>
        <w:rPr>
          <w:spacing w:val="61"/>
        </w:rPr>
        <w:t> </w:t>
      </w:r>
      <w:r>
        <w:rPr/>
        <w:t>podatku</w:t>
      </w:r>
      <w:r>
        <w:rPr>
          <w:spacing w:val="60"/>
        </w:rPr>
        <w:t> </w:t>
      </w:r>
      <w:r>
        <w:rPr/>
        <w:t>od</w:t>
      </w:r>
      <w:r>
        <w:rPr>
          <w:spacing w:val="60"/>
        </w:rPr>
        <w:t> </w:t>
      </w:r>
      <w:r>
        <w:rPr/>
        <w:t>środków</w:t>
      </w:r>
      <w:r>
        <w:rPr>
          <w:spacing w:val="40"/>
        </w:rPr>
        <w:t> </w:t>
      </w:r>
      <w:r>
        <w:rPr/>
        <w:t>transportowych</w:t>
      </w:r>
      <w:r>
        <w:rPr>
          <w:spacing w:val="60"/>
        </w:rPr>
        <w:t> </w:t>
      </w:r>
      <w:r>
        <w:rPr/>
        <w:t>są</w:t>
      </w:r>
      <w:r>
        <w:rPr>
          <w:spacing w:val="40"/>
        </w:rPr>
        <w:t> </w:t>
      </w:r>
      <w:r>
        <w:rPr/>
        <w:t>osoby</w:t>
      </w:r>
      <w:r>
        <w:rPr>
          <w:spacing w:val="40"/>
        </w:rPr>
        <w:t> </w:t>
      </w:r>
      <w:r>
        <w:rPr/>
        <w:t>fizyczne,</w:t>
      </w:r>
      <w:r>
        <w:rPr>
          <w:spacing w:val="60"/>
        </w:rPr>
        <w:t> </w:t>
      </w:r>
      <w:r>
        <w:rPr/>
        <w:t>osoby</w:t>
      </w:r>
      <w:r>
        <w:rPr>
          <w:spacing w:val="40"/>
        </w:rPr>
        <w:t> </w:t>
      </w:r>
      <w:r>
        <w:rPr/>
        <w:t>prawne</w:t>
      </w:r>
      <w:r>
        <w:rPr>
          <w:spacing w:val="40"/>
        </w:rPr>
        <w:t> </w:t>
      </w:r>
      <w:r>
        <w:rPr/>
        <w:t>będące</w:t>
      </w:r>
      <w:r>
        <w:rPr>
          <w:spacing w:val="40"/>
        </w:rPr>
        <w:t> </w:t>
      </w:r>
      <w:r>
        <w:rPr/>
        <w:t>właścicielami</w:t>
      </w:r>
      <w:r>
        <w:rPr>
          <w:spacing w:val="59"/>
        </w:rPr>
        <w:t> </w:t>
      </w:r>
      <w:r>
        <w:rPr/>
        <w:t>środków</w:t>
      </w:r>
      <w:r>
        <w:rPr>
          <w:spacing w:val="40"/>
        </w:rPr>
        <w:t> </w:t>
      </w:r>
      <w:r>
        <w:rPr/>
        <w:t>transportowych.</w:t>
      </w:r>
      <w:r>
        <w:rPr>
          <w:spacing w:val="40"/>
        </w:rPr>
        <w:t> </w:t>
      </w:r>
      <w:r>
        <w:rPr/>
        <w:t>Jak właścicieli traktuje się również jednostki organizacyjne nieposiadające osobowości prawnej, na które środek transportowy jest</w:t>
      </w:r>
      <w:r>
        <w:rPr>
          <w:spacing w:val="40"/>
        </w:rPr>
        <w:t> </w:t>
      </w:r>
      <w:r>
        <w:rPr/>
        <w:t>zarejestrowany, oraz posiadaczy środków transportowych zarejestrowanych na terytorium Rzeczypospolitej Polskiej jako powierzone przez</w:t>
      </w:r>
      <w:r>
        <w:rPr>
          <w:spacing w:val="40"/>
        </w:rPr>
        <w:t> </w:t>
      </w:r>
      <w:r>
        <w:rPr/>
        <w:t>zagraniczną osobę fizyczną lub prawną podmiotowi polskiemu.</w:t>
      </w:r>
    </w:p>
    <w:p>
      <w:pPr>
        <w:pStyle w:val="BodyText"/>
        <w:spacing w:line="148" w:lineRule="exact"/>
        <w:ind w:left="485"/>
        <w:jc w:val="both"/>
      </w:pPr>
      <w:r>
        <w:rPr/>
        <w:t>Jeżeli</w:t>
      </w:r>
      <w:r>
        <w:rPr>
          <w:spacing w:val="1"/>
        </w:rPr>
        <w:t> </w:t>
      </w:r>
      <w:r>
        <w:rPr/>
        <w:t>środek</w:t>
      </w:r>
      <w:r>
        <w:rPr>
          <w:spacing w:val="2"/>
        </w:rPr>
        <w:t> </w:t>
      </w:r>
      <w:r>
        <w:rPr/>
        <w:t>transportowy</w:t>
      </w:r>
      <w:r>
        <w:rPr>
          <w:spacing w:val="1"/>
        </w:rPr>
        <w:t> </w:t>
      </w:r>
      <w:r>
        <w:rPr/>
        <w:t>stanowi</w:t>
      </w:r>
      <w:r>
        <w:rPr>
          <w:spacing w:val="1"/>
        </w:rPr>
        <w:t> </w:t>
      </w:r>
      <w:r>
        <w:rPr/>
        <w:t>współwłasność</w:t>
      </w:r>
      <w:r>
        <w:rPr>
          <w:spacing w:val="2"/>
        </w:rPr>
        <w:t> </w:t>
      </w:r>
      <w:r>
        <w:rPr/>
        <w:t>dwóch</w:t>
      </w:r>
      <w:r>
        <w:rPr>
          <w:spacing w:val="1"/>
        </w:rPr>
        <w:t> </w:t>
      </w:r>
      <w:r>
        <w:rPr/>
        <w:t>lub więcej</w:t>
      </w:r>
      <w:r>
        <w:rPr>
          <w:spacing w:val="1"/>
        </w:rPr>
        <w:t> </w:t>
      </w:r>
      <w:r>
        <w:rPr/>
        <w:t>osób</w:t>
      </w:r>
      <w:r>
        <w:rPr>
          <w:spacing w:val="1"/>
        </w:rPr>
        <w:t> </w:t>
      </w:r>
      <w:r>
        <w:rPr/>
        <w:t>fizycznych lub</w:t>
      </w:r>
      <w:r>
        <w:rPr>
          <w:spacing w:val="1"/>
        </w:rPr>
        <w:t> </w:t>
      </w:r>
      <w:r>
        <w:rPr/>
        <w:t>prawnych,</w:t>
      </w:r>
      <w:r>
        <w:rPr>
          <w:spacing w:val="2"/>
        </w:rPr>
        <w:t> </w:t>
      </w:r>
      <w:r>
        <w:rPr/>
        <w:t>obowiązek</w:t>
      </w:r>
      <w:r>
        <w:rPr>
          <w:spacing w:val="2"/>
        </w:rPr>
        <w:t> </w:t>
      </w:r>
      <w:r>
        <w:rPr/>
        <w:t>podatkowy</w:t>
      </w:r>
      <w:r>
        <w:rPr>
          <w:spacing w:val="1"/>
        </w:rPr>
        <w:t> </w:t>
      </w:r>
      <w:r>
        <w:rPr/>
        <w:t>ciąży solidarnie </w:t>
      </w:r>
      <w:r>
        <w:rPr>
          <w:spacing w:val="-5"/>
        </w:rPr>
        <w:t>na</w:t>
      </w:r>
    </w:p>
    <w:p>
      <w:pPr>
        <w:pStyle w:val="BodyText"/>
        <w:spacing w:before="2"/>
        <w:ind w:left="485"/>
        <w:jc w:val="both"/>
      </w:pPr>
      <w:r>
        <w:rPr/>
        <w:t>wszystkich</w:t>
      </w:r>
      <w:r>
        <w:rPr>
          <w:spacing w:val="5"/>
        </w:rPr>
        <w:t> </w:t>
      </w:r>
      <w:r>
        <w:rPr>
          <w:spacing w:val="-2"/>
        </w:rPr>
        <w:t>współwłaścicielach.</w:t>
      </w:r>
    </w:p>
    <w:p>
      <w:pPr>
        <w:pStyle w:val="Heading2"/>
      </w:pPr>
      <w:r>
        <w:rPr/>
        <w:t>CZĘŚĆ</w:t>
      </w:r>
      <w:r>
        <w:rPr>
          <w:spacing w:val="-10"/>
        </w:rPr>
        <w:t> </w:t>
      </w:r>
      <w:r>
        <w:rPr/>
        <w:t>A.</w:t>
      </w:r>
      <w:r>
        <w:rPr>
          <w:spacing w:val="24"/>
        </w:rPr>
        <w:t> </w:t>
      </w:r>
      <w:r>
        <w:rPr/>
        <w:t>Miejsce</w:t>
      </w:r>
      <w:r>
        <w:rPr>
          <w:spacing w:val="-10"/>
        </w:rPr>
        <w:t> </w:t>
      </w:r>
      <w:r>
        <w:rPr/>
        <w:t>składania</w:t>
      </w:r>
      <w:r>
        <w:rPr>
          <w:spacing w:val="-9"/>
        </w:rPr>
        <w:t> </w:t>
      </w:r>
      <w:r>
        <w:rPr>
          <w:spacing w:val="-2"/>
        </w:rPr>
        <w:t>deklaracji</w:t>
      </w:r>
    </w:p>
    <w:p>
      <w:pPr>
        <w:pStyle w:val="BodyText"/>
        <w:spacing w:before="4"/>
        <w:ind w:left="486" w:right="471" w:hanging="1"/>
        <w:jc w:val="both"/>
      </w:pPr>
      <w:r>
        <w:rPr/>
        <w:t>Należy</w:t>
      </w:r>
      <w:r>
        <w:rPr>
          <w:spacing w:val="18"/>
        </w:rPr>
        <w:t> </w:t>
      </w:r>
      <w:r>
        <w:rPr/>
        <w:t>wpisać</w:t>
      </w:r>
      <w:r>
        <w:rPr>
          <w:spacing w:val="20"/>
        </w:rPr>
        <w:t> </w:t>
      </w:r>
      <w:r>
        <w:rPr/>
        <w:t>nazwę</w:t>
      </w:r>
      <w:r>
        <w:rPr>
          <w:spacing w:val="18"/>
        </w:rPr>
        <w:t> </w:t>
      </w:r>
      <w:r>
        <w:rPr/>
        <w:t>oraz</w:t>
      </w:r>
      <w:r>
        <w:rPr>
          <w:spacing w:val="18"/>
        </w:rPr>
        <w:t> </w:t>
      </w:r>
      <w:r>
        <w:rPr/>
        <w:t>adres</w:t>
      </w:r>
      <w:r>
        <w:rPr>
          <w:spacing w:val="20"/>
        </w:rPr>
        <w:t> </w:t>
      </w:r>
      <w:r>
        <w:rPr/>
        <w:t>siedziby</w:t>
      </w:r>
      <w:r>
        <w:rPr>
          <w:spacing w:val="18"/>
        </w:rPr>
        <w:t> </w:t>
      </w:r>
      <w:r>
        <w:rPr/>
        <w:t>organu</w:t>
      </w:r>
      <w:r>
        <w:rPr>
          <w:spacing w:val="18"/>
        </w:rPr>
        <w:t> </w:t>
      </w:r>
      <w:r>
        <w:rPr/>
        <w:t>podatkowego</w:t>
      </w:r>
      <w:r>
        <w:rPr>
          <w:spacing w:val="18"/>
        </w:rPr>
        <w:t> </w:t>
      </w:r>
      <w:r>
        <w:rPr/>
        <w:t>właściwego</w:t>
      </w:r>
      <w:r>
        <w:rPr>
          <w:spacing w:val="18"/>
        </w:rPr>
        <w:t> </w:t>
      </w:r>
      <w:r>
        <w:rPr/>
        <w:t>w sprawach</w:t>
      </w:r>
      <w:r>
        <w:rPr>
          <w:spacing w:val="18"/>
        </w:rPr>
        <w:t> </w:t>
      </w:r>
      <w:r>
        <w:rPr/>
        <w:t>podatku</w:t>
      </w:r>
      <w:r>
        <w:rPr>
          <w:spacing w:val="18"/>
        </w:rPr>
        <w:t> </w:t>
      </w:r>
      <w:r>
        <w:rPr/>
        <w:t>od środków transportowych,</w:t>
      </w:r>
      <w:r>
        <w:rPr>
          <w:spacing w:val="17"/>
        </w:rPr>
        <w:t> </w:t>
      </w:r>
      <w:r>
        <w:rPr/>
        <w:t>którym</w:t>
      </w:r>
      <w:r>
        <w:rPr>
          <w:spacing w:val="19"/>
        </w:rPr>
        <w:t> </w:t>
      </w:r>
      <w:r>
        <w:rPr/>
        <w:t>jest</w:t>
      </w:r>
      <w:r>
        <w:rPr>
          <w:spacing w:val="40"/>
        </w:rPr>
        <w:t> </w:t>
      </w:r>
      <w:r>
        <w:rPr/>
        <w:t>wójt (burmistrz, prezydent miasta) gminy, na terenie której znajduje się miejsce zamieszkania lub siedziba podatnika. W przypadku</w:t>
      </w:r>
      <w:r>
        <w:rPr>
          <w:spacing w:val="40"/>
        </w:rPr>
        <w:t> </w:t>
      </w:r>
      <w:r>
        <w:rPr/>
        <w:t>przedsiębiorstwa wielozakładowego lub podmiotu, w którego skład wchodzą wydzielone jednostki organizacyjne – organem właściwym jest</w:t>
      </w:r>
      <w:r>
        <w:rPr>
          <w:spacing w:val="40"/>
        </w:rPr>
        <w:t> </w:t>
      </w:r>
      <w:r>
        <w:rPr/>
        <w:t>wójt (burmistrz, prezydent miasta) gminy, na terenie której znajduje się zakład lub jednostka posiadająca środki transportowe podlegające</w:t>
      </w:r>
      <w:r>
        <w:rPr>
          <w:spacing w:val="40"/>
        </w:rPr>
        <w:t> </w:t>
      </w:r>
      <w:r>
        <w:rPr/>
        <w:t>opodatkowaniu. Jeżeli środek transportowy stanowi współwłasność, organem właściwym jest organ podatkowy odpowiedni dla osoby lub</w:t>
      </w:r>
      <w:r>
        <w:rPr>
          <w:spacing w:val="40"/>
        </w:rPr>
        <w:t> </w:t>
      </w:r>
      <w:r>
        <w:rPr/>
        <w:t>jednostki organizacyjnej, która została wpisana jako pierwsza w dowodzie rejestracyjnym pojazdu.</w:t>
      </w:r>
    </w:p>
    <w:p>
      <w:pPr>
        <w:pStyle w:val="Heading2"/>
        <w:spacing w:before="100"/>
      </w:pPr>
      <w:r>
        <w:rPr/>
        <w:t>CZĘŚĆ</w:t>
      </w:r>
      <w:r>
        <w:rPr>
          <w:spacing w:val="-6"/>
        </w:rPr>
        <w:t> </w:t>
      </w:r>
      <w:r>
        <w:rPr/>
        <w:t>B.</w:t>
      </w:r>
      <w:r>
        <w:rPr>
          <w:spacing w:val="63"/>
          <w:w w:val="150"/>
        </w:rPr>
        <w:t> </w:t>
      </w:r>
      <w:r>
        <w:rPr/>
        <w:t>Dane</w:t>
      </w:r>
      <w:r>
        <w:rPr>
          <w:spacing w:val="-6"/>
        </w:rPr>
        <w:t> </w:t>
      </w:r>
      <w:r>
        <w:rPr>
          <w:spacing w:val="-2"/>
        </w:rPr>
        <w:t>podatnika</w:t>
      </w:r>
    </w:p>
    <w:p>
      <w:pPr>
        <w:pStyle w:val="BodyText"/>
        <w:spacing w:before="4"/>
        <w:ind w:left="485"/>
        <w:jc w:val="both"/>
      </w:pPr>
      <w:r>
        <w:rPr/>
        <w:t>Należy</w:t>
      </w:r>
      <w:r>
        <w:rPr>
          <w:spacing w:val="1"/>
        </w:rPr>
        <w:t> </w:t>
      </w:r>
      <w:r>
        <w:rPr/>
        <w:t>wpisać</w:t>
      </w:r>
      <w:r>
        <w:rPr>
          <w:spacing w:val="4"/>
        </w:rPr>
        <w:t> </w:t>
      </w:r>
      <w:r>
        <w:rPr/>
        <w:t>dane</w:t>
      </w:r>
      <w:r>
        <w:rPr>
          <w:spacing w:val="2"/>
        </w:rPr>
        <w:t> </w:t>
      </w:r>
      <w:r>
        <w:rPr/>
        <w:t>identyfikacyjne</w:t>
      </w:r>
      <w:r>
        <w:rPr>
          <w:spacing w:val="1"/>
        </w:rPr>
        <w:t> </w:t>
      </w:r>
      <w:r>
        <w:rPr/>
        <w:t>podatnika</w:t>
      </w:r>
      <w:r>
        <w:rPr>
          <w:spacing w:val="2"/>
        </w:rPr>
        <w:t> </w:t>
      </w:r>
      <w:r>
        <w:rPr/>
        <w:t>zgodnie</w:t>
      </w:r>
      <w:r>
        <w:rPr>
          <w:spacing w:val="2"/>
        </w:rPr>
        <w:t> </w:t>
      </w:r>
      <w:r>
        <w:rPr/>
        <w:t>z</w:t>
      </w:r>
      <w:r>
        <w:rPr>
          <w:spacing w:val="1"/>
        </w:rPr>
        <w:t> </w:t>
      </w:r>
      <w:r>
        <w:rPr/>
        <w:t>tytułami</w:t>
      </w:r>
      <w:r>
        <w:rPr>
          <w:spacing w:val="2"/>
        </w:rPr>
        <w:t> </w:t>
      </w:r>
      <w:r>
        <w:rPr/>
        <w:t>poszczególnych</w:t>
      </w:r>
      <w:r>
        <w:rPr>
          <w:spacing w:val="2"/>
        </w:rPr>
        <w:t> </w:t>
      </w:r>
      <w:r>
        <w:rPr>
          <w:spacing w:val="-2"/>
        </w:rPr>
        <w:t>rubryk.</w:t>
      </w:r>
    </w:p>
    <w:p>
      <w:pPr>
        <w:pStyle w:val="Heading2"/>
        <w:spacing w:before="93"/>
      </w:pPr>
      <w:r>
        <w:rPr/>
        <w:t>CZĘŚĆ</w:t>
      </w:r>
      <w:r>
        <w:rPr>
          <w:spacing w:val="-11"/>
        </w:rPr>
        <w:t> </w:t>
      </w:r>
      <w:r>
        <w:rPr/>
        <w:t>C.</w:t>
      </w:r>
      <w:r>
        <w:rPr>
          <w:spacing w:val="21"/>
        </w:rPr>
        <w:t> </w:t>
      </w:r>
      <w:r>
        <w:rPr/>
        <w:t>Obowiązek</w:t>
      </w:r>
      <w:r>
        <w:rPr>
          <w:spacing w:val="-9"/>
        </w:rPr>
        <w:t> </w:t>
      </w:r>
      <w:r>
        <w:rPr/>
        <w:t>składania</w:t>
      </w:r>
      <w:r>
        <w:rPr>
          <w:spacing w:val="-10"/>
        </w:rPr>
        <w:t> </w:t>
      </w:r>
      <w:r>
        <w:rPr>
          <w:spacing w:val="-2"/>
        </w:rPr>
        <w:t>deklaracji</w:t>
      </w:r>
    </w:p>
    <w:p>
      <w:pPr>
        <w:pStyle w:val="BodyText"/>
        <w:spacing w:before="4"/>
        <w:ind w:left="486" w:right="407" w:hanging="1"/>
        <w:jc w:val="both"/>
      </w:pPr>
      <w:r>
        <w:rPr/>
        <w:t>Podatnicy są obowiązani corocznie składać deklarację na dany rok podatkowy w terminie do dnia 15 lutego, a jeżeli obowiązek podatkowy</w:t>
      </w:r>
      <w:r>
        <w:rPr>
          <w:spacing w:val="40"/>
        </w:rPr>
        <w:t> </w:t>
      </w:r>
      <w:r>
        <w:rPr/>
        <w:t>powstał po tym dniu – w terminie 14 dni od dnia zaistnienia okoliczności uzasadniających powstanie tego obowiązku. Dodatkowymi</w:t>
      </w:r>
      <w:r>
        <w:rPr>
          <w:spacing w:val="40"/>
        </w:rPr>
        <w:t> </w:t>
      </w:r>
      <w:r>
        <w:rPr/>
        <w:t>okolicznościami powodującymi konieczność złożenia deklaracji są: wygaśnięcie obowiązku podatkowego w trakcie roku podatkowego, zmiana</w:t>
      </w:r>
      <w:r>
        <w:rPr>
          <w:spacing w:val="40"/>
        </w:rPr>
        <w:t> </w:t>
      </w:r>
      <w:r>
        <w:rPr/>
        <w:t>miejsca zamieszkania albo siedziby podatnika, korekta nieprawidłowo wypełnionej deklaracji, jak również przedłużenie okresu czasowego</w:t>
      </w:r>
      <w:r>
        <w:rPr>
          <w:spacing w:val="40"/>
        </w:rPr>
        <w:t> </w:t>
      </w:r>
      <w:r>
        <w:rPr/>
        <w:t>wycofania pojazdu z ruchu.</w:t>
      </w:r>
    </w:p>
    <w:p>
      <w:pPr>
        <w:pStyle w:val="BodyText"/>
        <w:spacing w:before="8"/>
        <w:ind w:left="487" w:right="406" w:hanging="1"/>
        <w:jc w:val="both"/>
      </w:pPr>
      <w:r>
        <w:rPr/>
        <w:t>Obowiązek podatkowy w podatku od środków transportowych, w przypadku nabycia nowego środka transportowego (wcześniej</w:t>
      </w:r>
      <w:r>
        <w:rPr>
          <w:spacing w:val="40"/>
        </w:rPr>
        <w:t> </w:t>
      </w:r>
      <w:r>
        <w:rPr/>
        <w:t>nierejestrowanego na terytorium Rzeczypospolitej Polskiej) – powstaje od pierwszego dnia miesiąca następującego po miesiącu, w którym</w:t>
      </w:r>
      <w:r>
        <w:rPr>
          <w:spacing w:val="40"/>
        </w:rPr>
        <w:t> </w:t>
      </w:r>
      <w:r>
        <w:rPr/>
        <w:t>środek transportowy został zarejestrowany, natomiast w przypadku nabycia środka transportowego zarejestrowanego już wcześniej – od</w:t>
      </w:r>
      <w:r>
        <w:rPr>
          <w:spacing w:val="40"/>
        </w:rPr>
        <w:t> </w:t>
      </w:r>
      <w:r>
        <w:rPr/>
        <w:t>pierwszego dnia miesiąca następującego po miesiącu, w którym środek transportowy został nabyty lub ponownie dopuszczony do ruchu, po</w:t>
      </w:r>
      <w:r>
        <w:rPr>
          <w:spacing w:val="40"/>
        </w:rPr>
        <w:t> </w:t>
      </w:r>
      <w:r>
        <w:rPr/>
        <w:t>upływie okresu, na jaki została wydana decyzja organu rejestrującego o czasowym wycofaniu tego pojazdu z ruchu. Obowiązek podatkowy</w:t>
      </w:r>
      <w:r>
        <w:rPr>
          <w:spacing w:val="40"/>
        </w:rPr>
        <w:t> </w:t>
      </w:r>
      <w:r>
        <w:rPr/>
        <w:t>wygasa</w:t>
      </w:r>
      <w:r>
        <w:rPr>
          <w:spacing w:val="48"/>
        </w:rPr>
        <w:t> </w:t>
      </w:r>
      <w:r>
        <w:rPr/>
        <w:t>z</w:t>
      </w:r>
      <w:r>
        <w:rPr>
          <w:spacing w:val="47"/>
        </w:rPr>
        <w:t> </w:t>
      </w:r>
      <w:r>
        <w:rPr/>
        <w:t>końcem</w:t>
      </w:r>
      <w:r>
        <w:rPr>
          <w:spacing w:val="52"/>
        </w:rPr>
        <w:t> </w:t>
      </w:r>
      <w:r>
        <w:rPr/>
        <w:t>miesiąca,</w:t>
      </w:r>
      <w:r>
        <w:rPr>
          <w:spacing w:val="47"/>
        </w:rPr>
        <w:t> </w:t>
      </w:r>
      <w:r>
        <w:rPr/>
        <w:t>w</w:t>
      </w:r>
      <w:r>
        <w:rPr>
          <w:spacing w:val="-1"/>
        </w:rPr>
        <w:t> </w:t>
      </w:r>
      <w:r>
        <w:rPr/>
        <w:t>którym</w:t>
      </w:r>
      <w:r>
        <w:rPr>
          <w:spacing w:val="49"/>
        </w:rPr>
        <w:t> </w:t>
      </w:r>
      <w:r>
        <w:rPr/>
        <w:t>środek</w:t>
      </w:r>
      <w:r>
        <w:rPr>
          <w:spacing w:val="47"/>
        </w:rPr>
        <w:t> </w:t>
      </w:r>
      <w:r>
        <w:rPr/>
        <w:t>transportowy</w:t>
      </w:r>
      <w:r>
        <w:rPr>
          <w:spacing w:val="40"/>
        </w:rPr>
        <w:t> </w:t>
      </w:r>
      <w:r>
        <w:rPr/>
        <w:t>został</w:t>
      </w:r>
      <w:r>
        <w:rPr>
          <w:spacing w:val="40"/>
        </w:rPr>
        <w:t> </w:t>
      </w:r>
      <w:r>
        <w:rPr/>
        <w:t>wyrejestrowany</w:t>
      </w:r>
      <w:r>
        <w:rPr>
          <w:spacing w:val="40"/>
        </w:rPr>
        <w:t> </w:t>
      </w:r>
      <w:r>
        <w:rPr/>
        <w:t>lub</w:t>
      </w:r>
      <w:r>
        <w:rPr>
          <w:spacing w:val="40"/>
        </w:rPr>
        <w:t> </w:t>
      </w:r>
      <w:r>
        <w:rPr/>
        <w:t>wydana</w:t>
      </w:r>
      <w:r>
        <w:rPr>
          <w:spacing w:val="40"/>
        </w:rPr>
        <w:t> </w:t>
      </w:r>
      <w:r>
        <w:rPr/>
        <w:t>została</w:t>
      </w:r>
      <w:r>
        <w:rPr>
          <w:spacing w:val="40"/>
        </w:rPr>
        <w:t> </w:t>
      </w:r>
      <w:r>
        <w:rPr/>
        <w:t>decyzja</w:t>
      </w:r>
      <w:r>
        <w:rPr>
          <w:spacing w:val="40"/>
        </w:rPr>
        <w:t> </w:t>
      </w:r>
      <w:r>
        <w:rPr/>
        <w:t>organu</w:t>
      </w:r>
      <w:r>
        <w:rPr>
          <w:spacing w:val="40"/>
        </w:rPr>
        <w:t> </w:t>
      </w:r>
      <w:r>
        <w:rPr/>
        <w:t>rejestrującego</w:t>
      </w:r>
      <w:r>
        <w:rPr>
          <w:spacing w:val="40"/>
        </w:rPr>
        <w:t> </w:t>
      </w:r>
      <w:r>
        <w:rPr/>
        <w:t>o czasowym wycofaniu pojazdu z ruchu, lub z końcem miesiąca, w którym upłynął czas, na który pojazd powierzono.</w:t>
      </w:r>
    </w:p>
    <w:p>
      <w:pPr>
        <w:pStyle w:val="BodyText"/>
        <w:spacing w:before="11"/>
        <w:ind w:left="488" w:right="406" w:hanging="1"/>
        <w:jc w:val="both"/>
      </w:pPr>
      <w:r>
        <w:rPr/>
        <w:t>W przypadku zmiany właściciela środka transportowego zarejestrowanego obowiązek podatkowy ciąży na poprzednim właścicielu do końca</w:t>
      </w:r>
      <w:r>
        <w:rPr>
          <w:spacing w:val="40"/>
        </w:rPr>
        <w:t> </w:t>
      </w:r>
      <w:r>
        <w:rPr/>
        <w:t>miesiąca, w którym nastąpiło przeniesienie własności.</w:t>
      </w:r>
    </w:p>
    <w:p>
      <w:pPr>
        <w:pStyle w:val="BodyText"/>
        <w:spacing w:before="3"/>
        <w:ind w:left="488" w:right="406"/>
        <w:jc w:val="both"/>
      </w:pPr>
      <w:r>
        <w:rPr/>
        <w:t>Kwadrat</w:t>
      </w:r>
      <w:r>
        <w:rPr>
          <w:spacing w:val="26"/>
        </w:rPr>
        <w:t> </w:t>
      </w:r>
      <w:r>
        <w:rPr/>
        <w:t>nr</w:t>
      </w:r>
      <w:r>
        <w:rPr>
          <w:spacing w:val="24"/>
        </w:rPr>
        <w:t> </w:t>
      </w:r>
      <w:r>
        <w:rPr/>
        <w:t>5</w:t>
      </w:r>
      <w:r>
        <w:rPr>
          <w:spacing w:val="25"/>
        </w:rPr>
        <w:t> </w:t>
      </w:r>
      <w:r>
        <w:rPr/>
        <w:t>w</w:t>
      </w:r>
      <w:r>
        <w:rPr>
          <w:spacing w:val="22"/>
        </w:rPr>
        <w:t> </w:t>
      </w:r>
      <w:r>
        <w:rPr/>
        <w:t>poz.</w:t>
      </w:r>
      <w:r>
        <w:rPr>
          <w:spacing w:val="26"/>
        </w:rPr>
        <w:t> </w:t>
      </w:r>
      <w:r>
        <w:rPr/>
        <w:t>18</w:t>
      </w:r>
      <w:r>
        <w:rPr>
          <w:spacing w:val="22"/>
        </w:rPr>
        <w:t> </w:t>
      </w:r>
      <w:r>
        <w:rPr/>
        <w:t>należy</w:t>
      </w:r>
      <w:r>
        <w:rPr>
          <w:spacing w:val="22"/>
        </w:rPr>
        <w:t> </w:t>
      </w:r>
      <w:r>
        <w:rPr/>
        <w:t>zaznaczyć</w:t>
      </w:r>
      <w:r>
        <w:rPr>
          <w:spacing w:val="24"/>
        </w:rPr>
        <w:t> </w:t>
      </w:r>
      <w:r>
        <w:rPr/>
        <w:t>w</w:t>
      </w:r>
      <w:r>
        <w:rPr>
          <w:spacing w:val="20"/>
        </w:rPr>
        <w:t> </w:t>
      </w:r>
      <w:r>
        <w:rPr/>
        <w:t>przypadku</w:t>
      </w:r>
      <w:r>
        <w:rPr>
          <w:spacing w:val="23"/>
        </w:rPr>
        <w:t> </w:t>
      </w:r>
      <w:r>
        <w:rPr/>
        <w:t>składania</w:t>
      </w:r>
      <w:r>
        <w:rPr>
          <w:spacing w:val="23"/>
        </w:rPr>
        <w:t> </w:t>
      </w:r>
      <w:r>
        <w:rPr/>
        <w:t>deklaracji</w:t>
      </w:r>
      <w:r>
        <w:rPr>
          <w:spacing w:val="23"/>
        </w:rPr>
        <w:t> </w:t>
      </w:r>
      <w:r>
        <w:rPr/>
        <w:t>korygującej,</w:t>
      </w:r>
      <w:r>
        <w:rPr>
          <w:spacing w:val="24"/>
        </w:rPr>
        <w:t> </w:t>
      </w:r>
      <w:r>
        <w:rPr/>
        <w:t>zgodnie</w:t>
      </w:r>
      <w:r>
        <w:rPr>
          <w:spacing w:val="23"/>
        </w:rPr>
        <w:t> </w:t>
      </w:r>
      <w:r>
        <w:rPr/>
        <w:t>z</w:t>
      </w:r>
      <w:r>
        <w:rPr>
          <w:spacing w:val="22"/>
        </w:rPr>
        <w:t> </w:t>
      </w:r>
      <w:r>
        <w:rPr/>
        <w:t>przepisami</w:t>
      </w:r>
      <w:r>
        <w:rPr>
          <w:spacing w:val="23"/>
        </w:rPr>
        <w:t> </w:t>
      </w:r>
      <w:r>
        <w:rPr/>
        <w:t>ustawy</w:t>
      </w:r>
      <w:r>
        <w:rPr>
          <w:spacing w:val="22"/>
        </w:rPr>
        <w:t> </w:t>
      </w:r>
      <w:r>
        <w:rPr/>
        <w:t>z</w:t>
      </w:r>
      <w:r>
        <w:rPr>
          <w:spacing w:val="22"/>
        </w:rPr>
        <w:t> </w:t>
      </w:r>
      <w:r>
        <w:rPr/>
        <w:t>dnia</w:t>
      </w:r>
      <w:r>
        <w:rPr>
          <w:spacing w:val="22"/>
        </w:rPr>
        <w:t> </w:t>
      </w:r>
      <w:r>
        <w:rPr/>
        <w:t>29 sierpnia</w:t>
      </w:r>
      <w:r>
        <w:rPr>
          <w:spacing w:val="40"/>
        </w:rPr>
        <w:t> </w:t>
      </w:r>
      <w:r>
        <w:rPr/>
        <w:t>1997 r. – Ordynacja podatkowa (Dz. U. z 2018 r. poz. 800, z późn. zm.), np. w złożonej wcześniej deklaracji wykazano zobowiązanie</w:t>
      </w:r>
      <w:r>
        <w:rPr>
          <w:spacing w:val="40"/>
        </w:rPr>
        <w:t> </w:t>
      </w:r>
      <w:r>
        <w:rPr/>
        <w:t>podatkowe w nieprawidłowej wysokości.</w:t>
      </w:r>
    </w:p>
    <w:p>
      <w:pPr>
        <w:pStyle w:val="Heading2"/>
        <w:spacing w:before="118"/>
      </w:pPr>
      <w:r>
        <w:rPr/>
        <w:t>CZĘŚĆ</w:t>
      </w:r>
      <w:r>
        <w:rPr>
          <w:spacing w:val="-12"/>
        </w:rPr>
        <w:t> </w:t>
      </w:r>
      <w:r>
        <w:rPr/>
        <w:t>D.</w:t>
      </w:r>
      <w:r>
        <w:rPr>
          <w:spacing w:val="15"/>
        </w:rPr>
        <w:t> </w:t>
      </w:r>
      <w:r>
        <w:rPr/>
        <w:t>Dane</w:t>
      </w:r>
      <w:r>
        <w:rPr>
          <w:spacing w:val="-11"/>
        </w:rPr>
        <w:t> </w:t>
      </w:r>
      <w:r>
        <w:rPr/>
        <w:t>dotyczące</w:t>
      </w:r>
      <w:r>
        <w:rPr>
          <w:spacing w:val="-11"/>
        </w:rPr>
        <w:t> </w:t>
      </w:r>
      <w:r>
        <w:rPr/>
        <w:t>przedmiotów</w:t>
      </w:r>
      <w:r>
        <w:rPr>
          <w:spacing w:val="-10"/>
        </w:rPr>
        <w:t> </w:t>
      </w:r>
      <w:r>
        <w:rPr>
          <w:spacing w:val="-2"/>
        </w:rPr>
        <w:t>opodatkowania</w:t>
      </w:r>
    </w:p>
    <w:p>
      <w:pPr>
        <w:pStyle w:val="BodyText"/>
        <w:spacing w:before="3"/>
        <w:ind w:left="486" w:right="407" w:hanging="1"/>
        <w:jc w:val="both"/>
      </w:pPr>
      <w:r>
        <w:rPr/>
        <w:t>Dane dotyczące parametrów technicznych, tj. dopuszczalna masa całkowita, masa własna, mogą wynikać, m. in. z następujących</w:t>
      </w:r>
      <w:r>
        <w:rPr>
          <w:spacing w:val="40"/>
        </w:rPr>
        <w:t> </w:t>
      </w:r>
      <w:r>
        <w:rPr/>
        <w:t>dokumentów: dowodu rejestracyjnego pojazdu, karty pojazdu, wyciągu ze świadectwa homologacji, świadectwa zgodności, odpisu decyzji</w:t>
      </w:r>
      <w:r>
        <w:rPr>
          <w:spacing w:val="40"/>
        </w:rPr>
        <w:t> </w:t>
      </w:r>
      <w:r>
        <w:rPr/>
        <w:t>zwalniającej ze świadectwa homologacji lub zaświadczenia o przeprowadzonym badaniu technicznym pojazdu przeprowadzonym przez</w:t>
      </w:r>
      <w:r>
        <w:rPr>
          <w:spacing w:val="40"/>
        </w:rPr>
        <w:t> </w:t>
      </w:r>
      <w:r>
        <w:rPr/>
        <w:t>uprawnionego diagnostę zatrudnionego w upoważnionej stacji kontroli pojazdów.</w:t>
      </w:r>
    </w:p>
    <w:p>
      <w:pPr>
        <w:pStyle w:val="BodyText"/>
        <w:spacing w:before="96"/>
        <w:ind w:left="486" w:right="408" w:hanging="1"/>
        <w:jc w:val="both"/>
      </w:pPr>
      <w:r>
        <w:rPr/>
        <w:t>Liczba pojazdów, jaką należy wpisać w tej części, obejmuje wyłącznie te pojazdy, od których podatnik jest zobowiązany zapłacić podatek od</w:t>
      </w:r>
      <w:r>
        <w:rPr>
          <w:spacing w:val="40"/>
        </w:rPr>
        <w:t> </w:t>
      </w:r>
      <w:r>
        <w:rPr/>
        <w:t>środków</w:t>
      </w:r>
      <w:r>
        <w:rPr>
          <w:spacing w:val="28"/>
        </w:rPr>
        <w:t> </w:t>
      </w:r>
      <w:r>
        <w:rPr/>
        <w:t>transportowych</w:t>
      </w:r>
      <w:r>
        <w:rPr>
          <w:spacing w:val="30"/>
        </w:rPr>
        <w:t> </w:t>
      </w:r>
      <w:r>
        <w:rPr/>
        <w:t>–</w:t>
      </w:r>
      <w:r>
        <w:rPr>
          <w:spacing w:val="30"/>
        </w:rPr>
        <w:t> </w:t>
      </w:r>
      <w:r>
        <w:rPr/>
        <w:t>w</w:t>
      </w:r>
      <w:r>
        <w:rPr>
          <w:spacing w:val="28"/>
        </w:rPr>
        <w:t> </w:t>
      </w:r>
      <w:r>
        <w:rPr/>
        <w:t>części</w:t>
      </w:r>
      <w:r>
        <w:rPr>
          <w:spacing w:val="32"/>
        </w:rPr>
        <w:t> </w:t>
      </w:r>
      <w:r>
        <w:rPr/>
        <w:t>D</w:t>
      </w:r>
      <w:r>
        <w:rPr>
          <w:spacing w:val="30"/>
        </w:rPr>
        <w:t> </w:t>
      </w:r>
      <w:r>
        <w:rPr/>
        <w:t>nie</w:t>
      </w:r>
      <w:r>
        <w:rPr>
          <w:spacing w:val="30"/>
        </w:rPr>
        <w:t> </w:t>
      </w:r>
      <w:r>
        <w:rPr/>
        <w:t>należy</w:t>
      </w:r>
      <w:r>
        <w:rPr>
          <w:spacing w:val="29"/>
        </w:rPr>
        <w:t> </w:t>
      </w:r>
      <w:r>
        <w:rPr/>
        <w:t>wykazywać</w:t>
      </w:r>
      <w:r>
        <w:rPr>
          <w:spacing w:val="33"/>
        </w:rPr>
        <w:t> </w:t>
      </w:r>
      <w:r>
        <w:rPr/>
        <w:t>pojazdów</w:t>
      </w:r>
      <w:r>
        <w:rPr>
          <w:spacing w:val="28"/>
        </w:rPr>
        <w:t> </w:t>
      </w:r>
      <w:r>
        <w:rPr/>
        <w:t>zwolnionych</w:t>
      </w:r>
      <w:r>
        <w:rPr>
          <w:spacing w:val="30"/>
        </w:rPr>
        <w:t> </w:t>
      </w:r>
      <w:r>
        <w:rPr/>
        <w:t>z</w:t>
      </w:r>
      <w:r>
        <w:rPr>
          <w:spacing w:val="29"/>
        </w:rPr>
        <w:t> </w:t>
      </w:r>
      <w:r>
        <w:rPr/>
        <w:t>tego</w:t>
      </w:r>
      <w:r>
        <w:rPr>
          <w:spacing w:val="30"/>
        </w:rPr>
        <w:t> </w:t>
      </w:r>
      <w:r>
        <w:rPr/>
        <w:t>podatku</w:t>
      </w:r>
      <w:r>
        <w:rPr>
          <w:spacing w:val="28"/>
        </w:rPr>
        <w:t> </w:t>
      </w:r>
      <w:r>
        <w:rPr/>
        <w:t>na</w:t>
      </w:r>
      <w:r>
        <w:rPr>
          <w:spacing w:val="28"/>
        </w:rPr>
        <w:t> </w:t>
      </w:r>
      <w:r>
        <w:rPr/>
        <w:t>podstawie</w:t>
      </w:r>
      <w:r>
        <w:rPr>
          <w:spacing w:val="28"/>
        </w:rPr>
        <w:t> </w:t>
      </w:r>
      <w:r>
        <w:rPr/>
        <w:t>ustawy lub</w:t>
      </w:r>
      <w:r>
        <w:rPr>
          <w:spacing w:val="28"/>
        </w:rPr>
        <w:t> </w:t>
      </w:r>
      <w:r>
        <w:rPr/>
        <w:t>w</w:t>
      </w:r>
      <w:r>
        <w:rPr>
          <w:spacing w:val="-1"/>
        </w:rPr>
        <w:t> </w:t>
      </w:r>
      <w:r>
        <w:rPr/>
        <w:t>drodze</w:t>
      </w:r>
      <w:r>
        <w:rPr>
          <w:spacing w:val="40"/>
        </w:rPr>
        <w:t> </w:t>
      </w:r>
      <w:r>
        <w:rPr/>
        <w:t>uchwały rady gminy. W poszczególnych polach należy wykazać odrębnie liczbę środków transportowych danego rodzaju zgodnie z tytułem</w:t>
      </w:r>
      <w:r>
        <w:rPr>
          <w:spacing w:val="40"/>
        </w:rPr>
        <w:t> </w:t>
      </w:r>
      <w:r>
        <w:rPr/>
        <w:t>danego wiersza, a nie liczbę zespołów pojazdów czy też liczbę wszystkich środków transportowych wchodzących w skład zespołu pojazdów.</w:t>
      </w:r>
    </w:p>
    <w:p>
      <w:pPr>
        <w:pStyle w:val="BodyText"/>
        <w:spacing w:line="244" w:lineRule="auto" w:before="78"/>
        <w:ind w:left="486" w:right="407" w:hanging="1"/>
        <w:jc w:val="both"/>
      </w:pPr>
      <w:r>
        <w:rPr>
          <w:sz w:val="16"/>
        </w:rPr>
        <w:t>W</w:t>
      </w:r>
      <w:r>
        <w:rPr>
          <w:spacing w:val="16"/>
          <w:sz w:val="16"/>
        </w:rPr>
        <w:t> </w:t>
      </w:r>
      <w:r>
        <w:rPr>
          <w:b/>
          <w:sz w:val="16"/>
        </w:rPr>
        <w:t>D.4</w:t>
      </w:r>
      <w:r>
        <w:rPr>
          <w:b/>
          <w:spacing w:val="18"/>
          <w:sz w:val="16"/>
        </w:rPr>
        <w:t> </w:t>
      </w:r>
      <w:r>
        <w:rPr/>
        <w:t>należy wykazać</w:t>
      </w:r>
      <w:r>
        <w:rPr>
          <w:spacing w:val="9"/>
        </w:rPr>
        <w:t> </w:t>
      </w:r>
      <w:r>
        <w:rPr/>
        <w:t>liczbę ciągników siodłowych i balastowych. Nie należy wykazywać wszystkich środków transportowych wchodzących</w:t>
      </w:r>
      <w:r>
        <w:rPr>
          <w:spacing w:val="40"/>
        </w:rPr>
        <w:t> </w:t>
      </w:r>
      <w:r>
        <w:rPr/>
        <w:t>w skład zespołu pojazdów. Poz. 32–35 należy wypełnić w przypadku, gdy składający deklarację jest właścicielem (współwłaścicielem) takich</w:t>
      </w:r>
      <w:r>
        <w:rPr>
          <w:spacing w:val="40"/>
        </w:rPr>
        <w:t> </w:t>
      </w:r>
      <w:r>
        <w:rPr/>
        <w:t>ciągników siodłowych lub balastowych, które technicznie są przystosowane do ciągnięcia przyczepy lub naczepy.</w:t>
      </w:r>
    </w:p>
    <w:p>
      <w:pPr>
        <w:pStyle w:val="BodyText"/>
        <w:spacing w:before="62"/>
      </w:pPr>
    </w:p>
    <w:p>
      <w:pPr>
        <w:pStyle w:val="BodyText"/>
        <w:ind w:left="485"/>
        <w:jc w:val="both"/>
      </w:pPr>
      <w:r>
        <w:rPr>
          <w:sz w:val="16"/>
        </w:rPr>
        <w:t>W</w:t>
      </w:r>
      <w:r>
        <w:rPr>
          <w:spacing w:val="7"/>
          <w:sz w:val="16"/>
        </w:rPr>
        <w:t> </w:t>
      </w:r>
      <w:r>
        <w:rPr>
          <w:b/>
          <w:sz w:val="16"/>
        </w:rPr>
        <w:t>D.5</w:t>
      </w:r>
      <w:r>
        <w:rPr>
          <w:b/>
          <w:spacing w:val="-4"/>
          <w:sz w:val="16"/>
        </w:rPr>
        <w:t> </w:t>
      </w:r>
      <w:r>
        <w:rPr/>
        <w:t>wykazywana liczba środków</w:t>
      </w:r>
      <w:r>
        <w:rPr>
          <w:spacing w:val="-3"/>
        </w:rPr>
        <w:t> </w:t>
      </w:r>
      <w:r>
        <w:rPr/>
        <w:t>transportowych dotyczy jedynie przyczep i naczep.</w:t>
      </w:r>
      <w:r>
        <w:rPr>
          <w:spacing w:val="2"/>
        </w:rPr>
        <w:t> </w:t>
      </w:r>
      <w:r>
        <w:rPr/>
        <w:t>Nie należy wykazywać</w:t>
      </w:r>
      <w:r>
        <w:rPr>
          <w:spacing w:val="2"/>
        </w:rPr>
        <w:t> </w:t>
      </w:r>
      <w:r>
        <w:rPr/>
        <w:t>liczby</w:t>
      </w:r>
      <w:r>
        <w:rPr>
          <w:spacing w:val="-1"/>
        </w:rPr>
        <w:t> </w:t>
      </w:r>
      <w:r>
        <w:rPr/>
        <w:t>zespołów</w:t>
      </w:r>
      <w:r>
        <w:rPr>
          <w:spacing w:val="-2"/>
        </w:rPr>
        <w:t> pojazdów.</w:t>
      </w:r>
    </w:p>
    <w:p>
      <w:pPr>
        <w:pStyle w:val="BodyText"/>
        <w:spacing w:before="95"/>
        <w:ind w:left="485"/>
        <w:jc w:val="both"/>
      </w:pPr>
      <w:r>
        <w:rPr>
          <w:sz w:val="16"/>
        </w:rPr>
        <w:t>W</w:t>
      </w:r>
      <w:r>
        <w:rPr>
          <w:spacing w:val="7"/>
          <w:sz w:val="16"/>
        </w:rPr>
        <w:t> </w:t>
      </w:r>
      <w:r>
        <w:rPr>
          <w:b/>
          <w:sz w:val="16"/>
        </w:rPr>
        <w:t>D.8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–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D.10</w:t>
      </w:r>
      <w:r>
        <w:rPr>
          <w:b/>
          <w:spacing w:val="10"/>
          <w:sz w:val="16"/>
        </w:rPr>
        <w:t> </w:t>
      </w:r>
      <w:r>
        <w:rPr/>
        <w:t>wykazywana liczba</w:t>
      </w:r>
      <w:r>
        <w:rPr>
          <w:spacing w:val="-1"/>
        </w:rPr>
        <w:t> </w:t>
      </w:r>
      <w:r>
        <w:rPr/>
        <w:t>osi dotyczy wyłącznie</w:t>
      </w:r>
      <w:r>
        <w:rPr>
          <w:spacing w:val="-1"/>
        </w:rPr>
        <w:t> </w:t>
      </w:r>
      <w:r>
        <w:rPr/>
        <w:t>samochodu</w:t>
      </w:r>
      <w:r>
        <w:rPr>
          <w:spacing w:val="-1"/>
        </w:rPr>
        <w:t> </w:t>
      </w:r>
      <w:r>
        <w:rPr/>
        <w:t>ciężarowego.</w:t>
      </w:r>
      <w:r>
        <w:rPr>
          <w:spacing w:val="2"/>
        </w:rPr>
        <w:t> </w:t>
      </w:r>
      <w:r>
        <w:rPr/>
        <w:t>Nie</w:t>
      </w:r>
      <w:r>
        <w:rPr>
          <w:spacing w:val="-1"/>
        </w:rPr>
        <w:t> </w:t>
      </w:r>
      <w:r>
        <w:rPr/>
        <w:t>należy wykazywać</w:t>
      </w:r>
      <w:r>
        <w:rPr>
          <w:spacing w:val="1"/>
        </w:rPr>
        <w:t> </w:t>
      </w:r>
      <w:r>
        <w:rPr/>
        <w:t>liczby</w:t>
      </w:r>
      <w:r>
        <w:rPr>
          <w:spacing w:val="-1"/>
        </w:rPr>
        <w:t> </w:t>
      </w:r>
      <w:r>
        <w:rPr/>
        <w:t>osi</w:t>
      </w:r>
      <w:r>
        <w:rPr>
          <w:spacing w:val="1"/>
        </w:rPr>
        <w:t> </w:t>
      </w:r>
      <w:r>
        <w:rPr/>
        <w:t>zespołu</w:t>
      </w:r>
      <w:r>
        <w:rPr>
          <w:spacing w:val="-1"/>
        </w:rPr>
        <w:t> </w:t>
      </w:r>
      <w:r>
        <w:rPr>
          <w:spacing w:val="-2"/>
        </w:rPr>
        <w:t>pojazdów.</w:t>
      </w:r>
    </w:p>
    <w:p>
      <w:pPr>
        <w:pStyle w:val="BodyText"/>
        <w:spacing w:before="25"/>
      </w:pPr>
    </w:p>
    <w:p>
      <w:pPr>
        <w:pStyle w:val="BodyText"/>
        <w:ind w:left="485"/>
        <w:jc w:val="both"/>
      </w:pPr>
      <w:r>
        <w:rPr>
          <w:spacing w:val="-6"/>
          <w:sz w:val="16"/>
        </w:rPr>
        <w:t>W</w:t>
      </w:r>
      <w:r>
        <w:rPr>
          <w:spacing w:val="14"/>
          <w:sz w:val="16"/>
        </w:rPr>
        <w:t> </w:t>
      </w:r>
      <w:r>
        <w:rPr>
          <w:b/>
          <w:spacing w:val="-6"/>
          <w:sz w:val="16"/>
        </w:rPr>
        <w:t>D.11</w:t>
      </w:r>
      <w:r>
        <w:rPr>
          <w:b/>
          <w:spacing w:val="-2"/>
          <w:sz w:val="16"/>
        </w:rPr>
        <w:t> </w:t>
      </w:r>
      <w:r>
        <w:rPr>
          <w:b/>
          <w:spacing w:val="-6"/>
          <w:sz w:val="16"/>
        </w:rPr>
        <w:t>i</w:t>
      </w:r>
      <w:r>
        <w:rPr>
          <w:b/>
          <w:spacing w:val="6"/>
          <w:sz w:val="16"/>
        </w:rPr>
        <w:t> </w:t>
      </w:r>
      <w:r>
        <w:rPr>
          <w:b/>
          <w:spacing w:val="-6"/>
          <w:sz w:val="16"/>
        </w:rPr>
        <w:t>D.12</w:t>
      </w:r>
      <w:r>
        <w:rPr>
          <w:b/>
          <w:spacing w:val="-13"/>
          <w:sz w:val="16"/>
        </w:rPr>
        <w:t> </w:t>
      </w:r>
      <w:r>
        <w:rPr>
          <w:spacing w:val="-6"/>
        </w:rPr>
        <w:t>wykazywana</w:t>
      </w:r>
      <w:r>
        <w:rPr>
          <w:spacing w:val="-9"/>
        </w:rPr>
        <w:t> </w:t>
      </w:r>
      <w:r>
        <w:rPr>
          <w:spacing w:val="-6"/>
        </w:rPr>
        <w:t>liczba</w:t>
      </w:r>
      <w:r>
        <w:rPr>
          <w:spacing w:val="-9"/>
        </w:rPr>
        <w:t> </w:t>
      </w:r>
      <w:r>
        <w:rPr>
          <w:spacing w:val="-6"/>
        </w:rPr>
        <w:t>osi</w:t>
      </w:r>
      <w:r>
        <w:rPr>
          <w:spacing w:val="-8"/>
        </w:rPr>
        <w:t> </w:t>
      </w:r>
      <w:r>
        <w:rPr>
          <w:spacing w:val="-6"/>
        </w:rPr>
        <w:t>dotyczy</w:t>
      </w:r>
      <w:r>
        <w:rPr>
          <w:spacing w:val="-10"/>
        </w:rPr>
        <w:t> </w:t>
      </w:r>
      <w:r>
        <w:rPr>
          <w:spacing w:val="-6"/>
        </w:rPr>
        <w:t>wyłącznie</w:t>
      </w:r>
      <w:r>
        <w:rPr>
          <w:spacing w:val="-9"/>
        </w:rPr>
        <w:t> </w:t>
      </w:r>
      <w:r>
        <w:rPr>
          <w:spacing w:val="-6"/>
        </w:rPr>
        <w:t>ciągnika</w:t>
      </w:r>
      <w:r>
        <w:rPr>
          <w:spacing w:val="-9"/>
        </w:rPr>
        <w:t> </w:t>
      </w:r>
      <w:r>
        <w:rPr>
          <w:spacing w:val="-6"/>
        </w:rPr>
        <w:t>siodłowego</w:t>
      </w:r>
      <w:r>
        <w:rPr>
          <w:spacing w:val="-9"/>
        </w:rPr>
        <w:t> </w:t>
      </w:r>
      <w:r>
        <w:rPr>
          <w:spacing w:val="-6"/>
        </w:rPr>
        <w:t>lub</w:t>
      </w:r>
      <w:r>
        <w:rPr>
          <w:spacing w:val="-9"/>
        </w:rPr>
        <w:t> </w:t>
      </w:r>
      <w:r>
        <w:rPr>
          <w:spacing w:val="-6"/>
        </w:rPr>
        <w:t>balastowego.</w:t>
      </w:r>
      <w:r>
        <w:rPr>
          <w:spacing w:val="-7"/>
        </w:rPr>
        <w:t> </w:t>
      </w:r>
      <w:r>
        <w:rPr>
          <w:spacing w:val="-6"/>
        </w:rPr>
        <w:t>Nie</w:t>
      </w:r>
      <w:r>
        <w:rPr>
          <w:spacing w:val="-9"/>
        </w:rPr>
        <w:t> </w:t>
      </w:r>
      <w:r>
        <w:rPr>
          <w:spacing w:val="-6"/>
        </w:rPr>
        <w:t>należy</w:t>
      </w:r>
      <w:r>
        <w:rPr>
          <w:spacing w:val="-10"/>
        </w:rPr>
        <w:t> </w:t>
      </w:r>
      <w:r>
        <w:rPr>
          <w:spacing w:val="-6"/>
        </w:rPr>
        <w:t>wykazywać</w:t>
      </w:r>
      <w:r>
        <w:rPr>
          <w:spacing w:val="-8"/>
        </w:rPr>
        <w:t> </w:t>
      </w:r>
      <w:r>
        <w:rPr>
          <w:spacing w:val="-6"/>
        </w:rPr>
        <w:t>liczby</w:t>
      </w:r>
      <w:r>
        <w:rPr>
          <w:spacing w:val="-10"/>
        </w:rPr>
        <w:t> </w:t>
      </w:r>
      <w:r>
        <w:rPr>
          <w:spacing w:val="-6"/>
        </w:rPr>
        <w:t>osi</w:t>
      </w:r>
      <w:r>
        <w:rPr>
          <w:spacing w:val="-8"/>
        </w:rPr>
        <w:t> </w:t>
      </w:r>
      <w:r>
        <w:rPr>
          <w:spacing w:val="-6"/>
        </w:rPr>
        <w:t>zespołu</w:t>
      </w:r>
      <w:r>
        <w:rPr>
          <w:spacing w:val="-9"/>
        </w:rPr>
        <w:t> </w:t>
      </w:r>
      <w:r>
        <w:rPr>
          <w:spacing w:val="-6"/>
        </w:rPr>
        <w:t>pojazdów.</w:t>
      </w:r>
    </w:p>
    <w:p>
      <w:pPr>
        <w:pStyle w:val="BodyText"/>
        <w:spacing w:before="95"/>
        <w:ind w:left="485"/>
        <w:jc w:val="both"/>
      </w:pPr>
      <w:r>
        <w:rPr>
          <w:sz w:val="16"/>
        </w:rPr>
        <w:t>W</w:t>
      </w:r>
      <w:r>
        <w:rPr>
          <w:spacing w:val="6"/>
          <w:sz w:val="16"/>
        </w:rPr>
        <w:t> </w:t>
      </w:r>
      <w:r>
        <w:rPr>
          <w:b/>
          <w:sz w:val="16"/>
        </w:rPr>
        <w:t>D.13 –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D.15</w:t>
      </w:r>
      <w:r>
        <w:rPr>
          <w:b/>
          <w:spacing w:val="-5"/>
          <w:sz w:val="16"/>
        </w:rPr>
        <w:t> </w:t>
      </w:r>
      <w:r>
        <w:rPr/>
        <w:t>wykazywana</w:t>
      </w:r>
      <w:r>
        <w:rPr>
          <w:spacing w:val="-1"/>
        </w:rPr>
        <w:t> </w:t>
      </w:r>
      <w:r>
        <w:rPr/>
        <w:t>liczba</w:t>
      </w:r>
      <w:r>
        <w:rPr>
          <w:spacing w:val="-1"/>
        </w:rPr>
        <w:t> </w:t>
      </w:r>
      <w:r>
        <w:rPr/>
        <w:t>osi dotyczy wyłącznie</w:t>
      </w:r>
      <w:r>
        <w:rPr>
          <w:spacing w:val="-1"/>
        </w:rPr>
        <w:t> </w:t>
      </w:r>
      <w:r>
        <w:rPr/>
        <w:t>naczepy</w:t>
      </w:r>
      <w:r>
        <w:rPr>
          <w:spacing w:val="-1"/>
        </w:rPr>
        <w:t> </w:t>
      </w:r>
      <w:r>
        <w:rPr/>
        <w:t>lub</w:t>
      </w:r>
      <w:r>
        <w:rPr>
          <w:spacing w:val="-1"/>
        </w:rPr>
        <w:t> </w:t>
      </w:r>
      <w:r>
        <w:rPr/>
        <w:t>przyczepy.</w:t>
      </w:r>
      <w:r>
        <w:rPr>
          <w:spacing w:val="1"/>
        </w:rPr>
        <w:t> </w:t>
      </w:r>
      <w:r>
        <w:rPr/>
        <w:t>Nie</w:t>
      </w:r>
      <w:r>
        <w:rPr>
          <w:spacing w:val="-1"/>
        </w:rPr>
        <w:t> </w:t>
      </w:r>
      <w:r>
        <w:rPr/>
        <w:t>należy wykazywać</w:t>
      </w:r>
      <w:r>
        <w:rPr>
          <w:spacing w:val="1"/>
        </w:rPr>
        <w:t> </w:t>
      </w:r>
      <w:r>
        <w:rPr/>
        <w:t>liczby</w:t>
      </w:r>
      <w:r>
        <w:rPr>
          <w:spacing w:val="-1"/>
        </w:rPr>
        <w:t> </w:t>
      </w:r>
      <w:r>
        <w:rPr/>
        <w:t>osi zespołu</w:t>
      </w:r>
      <w:r>
        <w:rPr>
          <w:spacing w:val="-1"/>
        </w:rPr>
        <w:t> </w:t>
      </w:r>
      <w:r>
        <w:rPr>
          <w:spacing w:val="-2"/>
        </w:rPr>
        <w:t>pojazdów.</w:t>
      </w:r>
    </w:p>
    <w:p>
      <w:pPr>
        <w:pStyle w:val="BodyText"/>
        <w:spacing w:before="109"/>
        <w:ind w:left="486" w:right="406" w:hanging="1"/>
        <w:jc w:val="both"/>
      </w:pPr>
      <w:r>
        <w:rPr/>
        <w:t>Na stronie 2. i 3. w kolumnie e zatytułowanej „Kwota podatku” należy podać kwotę podatku (bez zaokrąglania) dla wszystkich pojazdów</w:t>
      </w:r>
      <w:r>
        <w:rPr>
          <w:spacing w:val="80"/>
        </w:rPr>
        <w:t> </w:t>
      </w:r>
      <w:r>
        <w:rPr/>
        <w:t>danego</w:t>
      </w:r>
      <w:r>
        <w:rPr>
          <w:spacing w:val="-2"/>
        </w:rPr>
        <w:t> </w:t>
      </w:r>
      <w:r>
        <w:rPr/>
        <w:t>rodzaju.</w:t>
      </w:r>
    </w:p>
    <w:p>
      <w:pPr>
        <w:pStyle w:val="Heading2"/>
        <w:spacing w:before="115"/>
      </w:pPr>
      <w:r>
        <w:rPr/>
        <w:t>CZĘŚĆ</w:t>
      </w:r>
      <w:r>
        <w:rPr>
          <w:spacing w:val="-7"/>
        </w:rPr>
        <w:t> </w:t>
      </w:r>
      <w:r>
        <w:rPr/>
        <w:t>E.</w:t>
      </w:r>
      <w:r>
        <w:rPr>
          <w:spacing w:val="35"/>
        </w:rPr>
        <w:t> </w:t>
      </w:r>
      <w:r>
        <w:rPr/>
        <w:t>Kwota</w:t>
      </w:r>
      <w:r>
        <w:rPr>
          <w:spacing w:val="-6"/>
        </w:rPr>
        <w:t> </w:t>
      </w:r>
      <w:r>
        <w:rPr>
          <w:spacing w:val="-2"/>
        </w:rPr>
        <w:t>podatku</w:t>
      </w:r>
    </w:p>
    <w:p>
      <w:pPr>
        <w:pStyle w:val="BodyText"/>
        <w:spacing w:before="4"/>
        <w:ind w:left="486" w:right="407" w:hanging="1"/>
        <w:jc w:val="both"/>
      </w:pPr>
      <w:r>
        <w:rPr/>
        <w:t>W</w:t>
      </w:r>
      <w:r>
        <w:rPr>
          <w:spacing w:val="11"/>
        </w:rPr>
        <w:t> </w:t>
      </w:r>
      <w:r>
        <w:rPr/>
        <w:t>poz. 80 należy podać kwotę podatku za dany rok podatkowy obliczonego przez zsumowanie kwot z poz. 23, 27, 31, 35, 39, 43, 47, 51, 55,</w:t>
      </w:r>
      <w:r>
        <w:rPr>
          <w:spacing w:val="40"/>
        </w:rPr>
        <w:t> </w:t>
      </w:r>
      <w:r>
        <w:rPr/>
        <w:t>59, 63, 67, 71, 75 i 79. Podatek płatny jest w dwóch ratach proporcjonalnie do czasu</w:t>
      </w:r>
      <w:r>
        <w:rPr>
          <w:spacing w:val="40"/>
        </w:rPr>
        <w:t> </w:t>
      </w:r>
      <w:r>
        <w:rPr/>
        <w:t>trwania obowiązku podatkowego. Jeżeli obowiązek</w:t>
      </w:r>
      <w:r>
        <w:rPr>
          <w:spacing w:val="40"/>
        </w:rPr>
        <w:t> </w:t>
      </w:r>
      <w:r>
        <w:rPr/>
        <w:t>podatkowy</w:t>
      </w:r>
      <w:r>
        <w:rPr>
          <w:spacing w:val="20"/>
        </w:rPr>
        <w:t> </w:t>
      </w:r>
      <w:r>
        <w:rPr/>
        <w:t>powstał</w:t>
      </w:r>
      <w:r>
        <w:rPr>
          <w:spacing w:val="20"/>
        </w:rPr>
        <w:t> </w:t>
      </w:r>
      <w:r>
        <w:rPr/>
        <w:t>od</w:t>
      </w:r>
      <w:r>
        <w:rPr>
          <w:spacing w:val="19"/>
        </w:rPr>
        <w:t> </w:t>
      </w:r>
      <w:r>
        <w:rPr/>
        <w:t>dnia</w:t>
      </w:r>
      <w:r>
        <w:rPr>
          <w:spacing w:val="17"/>
        </w:rPr>
        <w:t> </w:t>
      </w:r>
      <w:r>
        <w:rPr/>
        <w:t>1</w:t>
      </w:r>
      <w:r>
        <w:rPr>
          <w:spacing w:val="17"/>
        </w:rPr>
        <w:t> </w:t>
      </w:r>
      <w:r>
        <w:rPr/>
        <w:t>września,</w:t>
      </w:r>
      <w:r>
        <w:rPr>
          <w:spacing w:val="19"/>
        </w:rPr>
        <w:t> </w:t>
      </w:r>
      <w:r>
        <w:rPr/>
        <w:t>podatek</w:t>
      </w:r>
      <w:r>
        <w:rPr>
          <w:spacing w:val="20"/>
        </w:rPr>
        <w:t> </w:t>
      </w:r>
      <w:r>
        <w:rPr/>
        <w:t>płatny</w:t>
      </w:r>
      <w:r>
        <w:rPr>
          <w:spacing w:val="17"/>
        </w:rPr>
        <w:t> </w:t>
      </w:r>
      <w:r>
        <w:rPr/>
        <w:t>jest</w:t>
      </w:r>
      <w:r>
        <w:rPr>
          <w:spacing w:val="19"/>
        </w:rPr>
        <w:t> </w:t>
      </w:r>
      <w:r>
        <w:rPr/>
        <w:t>jednorazowo</w:t>
      </w:r>
      <w:r>
        <w:rPr>
          <w:spacing w:val="17"/>
        </w:rPr>
        <w:t> </w:t>
      </w:r>
      <w:r>
        <w:rPr/>
        <w:t>(wówczas</w:t>
      </w:r>
      <w:r>
        <w:rPr>
          <w:spacing w:val="20"/>
        </w:rPr>
        <w:t> </w:t>
      </w:r>
      <w:r>
        <w:rPr/>
        <w:t>należy</w:t>
      </w:r>
      <w:r>
        <w:rPr>
          <w:spacing w:val="17"/>
        </w:rPr>
        <w:t> </w:t>
      </w:r>
      <w:r>
        <w:rPr/>
        <w:t>wpisać</w:t>
      </w:r>
      <w:r>
        <w:rPr>
          <w:spacing w:val="20"/>
        </w:rPr>
        <w:t> </w:t>
      </w:r>
      <w:r>
        <w:rPr/>
        <w:t>zaokrągloną</w:t>
      </w:r>
      <w:r>
        <w:rPr>
          <w:spacing w:val="17"/>
        </w:rPr>
        <w:t> </w:t>
      </w:r>
      <w:r>
        <w:rPr/>
        <w:t>kwotę</w:t>
      </w:r>
      <w:r>
        <w:rPr>
          <w:spacing w:val="17"/>
        </w:rPr>
        <w:t> </w:t>
      </w:r>
      <w:r>
        <w:rPr/>
        <w:t>podatku</w:t>
      </w:r>
      <w:r>
        <w:rPr>
          <w:spacing w:val="17"/>
        </w:rPr>
        <w:t> </w:t>
      </w:r>
      <w:r>
        <w:rPr/>
        <w:t>w</w:t>
      </w:r>
      <w:r>
        <w:rPr>
          <w:spacing w:val="15"/>
        </w:rPr>
        <w:t> </w:t>
      </w:r>
      <w:r>
        <w:rPr/>
        <w:t>poz.</w:t>
      </w:r>
      <w:r>
        <w:rPr>
          <w:spacing w:val="19"/>
        </w:rPr>
        <w:t> </w:t>
      </w:r>
      <w:r>
        <w:rPr/>
        <w:t>81</w:t>
      </w:r>
      <w:r>
        <w:rPr>
          <w:spacing w:val="17"/>
        </w:rPr>
        <w:t> </w:t>
      </w:r>
      <w:r>
        <w:rPr/>
        <w:t>-</w:t>
      </w:r>
      <w:r>
        <w:rPr>
          <w:spacing w:val="40"/>
        </w:rPr>
        <w:t> </w:t>
      </w:r>
      <w:r>
        <w:rPr/>
        <w:t>poz. 82 nie wypełnia się).</w:t>
      </w:r>
      <w:r>
        <w:rPr>
          <w:spacing w:val="19"/>
        </w:rPr>
        <w:t> </w:t>
      </w:r>
      <w:r>
        <w:rPr/>
        <w:t>Zgodnie z przepisami</w:t>
      </w:r>
      <w:r>
        <w:rPr>
          <w:spacing w:val="19"/>
        </w:rPr>
        <w:t> </w:t>
      </w:r>
      <w:r>
        <w:rPr/>
        <w:t>ustawy - Ordynacja podatkowa pod pojęciem</w:t>
      </w:r>
      <w:r>
        <w:rPr>
          <w:spacing w:val="19"/>
        </w:rPr>
        <w:t> </w:t>
      </w:r>
      <w:r>
        <w:rPr/>
        <w:t>podatku rozumie się również raty podatków,</w:t>
      </w:r>
      <w:r>
        <w:rPr>
          <w:spacing w:val="40"/>
        </w:rPr>
        <w:t> </w:t>
      </w:r>
      <w:r>
        <w:rPr/>
        <w:t>jeżeli przepisy prawa podatkowego przewidują płatność podatku w ratach. Kwoty rat podatku lub podatku w poz. 81 i 82 należy zaokrąglić do</w:t>
      </w:r>
      <w:r>
        <w:rPr>
          <w:spacing w:val="40"/>
        </w:rPr>
        <w:t> </w:t>
      </w:r>
      <w:r>
        <w:rPr/>
        <w:t>pełnych złotych. Zaokrąglanie następuje zgodnie z przepisami ustawy – Ordynacja podatkowa w ten sposób, że końcówki kwot wynoszące</w:t>
      </w:r>
      <w:r>
        <w:rPr>
          <w:spacing w:val="40"/>
        </w:rPr>
        <w:t> </w:t>
      </w:r>
      <w:r>
        <w:rPr/>
        <w:t>mniej niż 50 groszy pomija się, a końcówki wynoszące 50 i więcej groszy podwyższa się do pełnych złotych.</w:t>
      </w:r>
    </w:p>
    <w:p>
      <w:pPr>
        <w:pStyle w:val="BodyText"/>
        <w:spacing w:before="11"/>
        <w:ind w:left="488" w:right="405" w:hanging="1"/>
        <w:jc w:val="both"/>
      </w:pPr>
      <w:r>
        <w:rPr/>
        <w:t>Jeżeli środek transportowy stanowi współwłasność każdy ze współwłaścicieli ma obowiązek złożyć deklarację, natomiast uiszczenie kwoty</w:t>
      </w:r>
      <w:r>
        <w:rPr>
          <w:spacing w:val="40"/>
        </w:rPr>
        <w:t> </w:t>
      </w:r>
      <w:r>
        <w:rPr/>
        <w:t>podatku przez któregokolwiek ze współwłaścicieli zwalnia pozostałych.</w:t>
      </w:r>
    </w:p>
    <w:p>
      <w:pPr>
        <w:pStyle w:val="Heading2"/>
        <w:spacing w:before="116"/>
      </w:pPr>
      <w:r>
        <w:rPr/>
        <w:t>CZĘŚĆ</w:t>
      </w:r>
      <w:r>
        <w:rPr>
          <w:spacing w:val="-8"/>
        </w:rPr>
        <w:t> </w:t>
      </w:r>
      <w:r>
        <w:rPr/>
        <w:t>F.</w:t>
      </w:r>
      <w:r>
        <w:rPr>
          <w:spacing w:val="40"/>
        </w:rPr>
        <w:t> </w:t>
      </w:r>
      <w:r>
        <w:rPr/>
        <w:t>Informacja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>
          <w:spacing w:val="-2"/>
        </w:rPr>
        <w:t>załącznikach</w:t>
      </w:r>
    </w:p>
    <w:p>
      <w:pPr>
        <w:pStyle w:val="BodyText"/>
        <w:spacing w:line="261" w:lineRule="auto" w:before="14"/>
        <w:ind w:left="486" w:right="408" w:hanging="1"/>
        <w:jc w:val="both"/>
      </w:pPr>
      <w:r>
        <w:rPr/>
        <w:t>Jeden załącznik zawiera dane dotyczące trzech środków transportowych. W przypadku większej liczby pojazdów należy złożyć odpowiednio</w:t>
      </w:r>
      <w:r>
        <w:rPr>
          <w:spacing w:val="40"/>
        </w:rPr>
        <w:t> </w:t>
      </w:r>
      <w:r>
        <w:rPr/>
        <w:t>więcej załączników.</w:t>
      </w:r>
    </w:p>
    <w:sectPr>
      <w:pgSz w:w="11910" w:h="16840"/>
      <w:pgMar w:header="953" w:footer="1384" w:top="1340" w:bottom="15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3584">
              <wp:simplePos x="0" y="0"/>
              <wp:positionH relativeFrom="page">
                <wp:posOffset>6405753</wp:posOffset>
              </wp:positionH>
              <wp:positionV relativeFrom="page">
                <wp:posOffset>9854676</wp:posOffset>
              </wp:positionV>
              <wp:extent cx="152400" cy="17018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52400" cy="170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0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4.390015pt;margin-top:775.958801pt;width:12pt;height:13.4pt;mso-position-horizontal-relative:page;mso-position-vertical-relative:page;z-index:-16272896" type="#_x0000_t202" id="docshape7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10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4096">
              <wp:simplePos x="0" y="0"/>
              <wp:positionH relativeFrom="page">
                <wp:posOffset>5685523</wp:posOffset>
              </wp:positionH>
              <wp:positionV relativeFrom="page">
                <wp:posOffset>9869718</wp:posOffset>
              </wp:positionV>
              <wp:extent cx="426720" cy="19494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4267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position w:val="2"/>
                              <w:sz w:val="8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DT-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4"/>
                              <w:position w:val="2"/>
                              <w:sz w:val="8"/>
                            </w:rPr>
                            <w:t>(6)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7.678986pt;margin-top:777.143188pt;width:33.6pt;height:15.35pt;mso-position-horizontal-relative:page;mso-position-vertical-relative:page;z-index:-16272384" type="#_x0000_t202" id="docshape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position w:val="2"/>
                        <w:sz w:val="8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DT-</w:t>
                    </w:r>
                    <w:r>
                      <w:rPr>
                        <w:b/>
                        <w:spacing w:val="-4"/>
                        <w:sz w:val="24"/>
                      </w:rPr>
                      <w:t>1</w:t>
                    </w:r>
                    <w:r>
                      <w:rPr>
                        <w:spacing w:val="-4"/>
                        <w:position w:val="2"/>
                        <w:sz w:val="8"/>
                      </w:rPr>
                      <w:t>(6)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4608">
              <wp:simplePos x="0" y="0"/>
              <wp:positionH relativeFrom="page">
                <wp:posOffset>749617</wp:posOffset>
              </wp:positionH>
              <wp:positionV relativeFrom="page">
                <wp:posOffset>9696107</wp:posOffset>
              </wp:positionV>
              <wp:extent cx="1215390" cy="209550"/>
              <wp:effectExtent l="0" t="0" r="0" b="0"/>
              <wp:wrapNone/>
              <wp:docPr id="11" name="Graphic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Graphic 11"/>
                    <wps:cNvSpPr/>
                    <wps:spPr>
                      <a:xfrm>
                        <a:off x="0" y="0"/>
                        <a:ext cx="1215390" cy="2095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5390" h="209550">
                            <a:moveTo>
                              <a:pt x="804659" y="201168"/>
                            </a:moveTo>
                            <a:lnTo>
                              <a:pt x="8051" y="201168"/>
                            </a:lnTo>
                            <a:lnTo>
                              <a:pt x="8051" y="8064"/>
                            </a:lnTo>
                            <a:lnTo>
                              <a:pt x="0" y="8064"/>
                            </a:lnTo>
                            <a:lnTo>
                              <a:pt x="0" y="201168"/>
                            </a:lnTo>
                            <a:lnTo>
                              <a:pt x="0" y="209219"/>
                            </a:lnTo>
                            <a:lnTo>
                              <a:pt x="8039" y="209219"/>
                            </a:lnTo>
                            <a:lnTo>
                              <a:pt x="804659" y="209219"/>
                            </a:lnTo>
                            <a:lnTo>
                              <a:pt x="804659" y="201168"/>
                            </a:lnTo>
                            <a:close/>
                          </a:path>
                          <a:path w="1215390" h="209550">
                            <a:moveTo>
                              <a:pt x="804659" y="0"/>
                            </a:moveTo>
                            <a:lnTo>
                              <a:pt x="8051" y="0"/>
                            </a:lnTo>
                            <a:lnTo>
                              <a:pt x="0" y="0"/>
                            </a:lnTo>
                            <a:lnTo>
                              <a:pt x="0" y="8051"/>
                            </a:lnTo>
                            <a:lnTo>
                              <a:pt x="8039" y="8051"/>
                            </a:lnTo>
                            <a:lnTo>
                              <a:pt x="804659" y="8051"/>
                            </a:lnTo>
                            <a:lnTo>
                              <a:pt x="804659" y="0"/>
                            </a:lnTo>
                            <a:close/>
                          </a:path>
                          <a:path w="1215390" h="209550">
                            <a:moveTo>
                              <a:pt x="1206995" y="201168"/>
                            </a:moveTo>
                            <a:lnTo>
                              <a:pt x="812723" y="201168"/>
                            </a:lnTo>
                            <a:lnTo>
                              <a:pt x="812723" y="8064"/>
                            </a:lnTo>
                            <a:lnTo>
                              <a:pt x="804672" y="8064"/>
                            </a:lnTo>
                            <a:lnTo>
                              <a:pt x="804672" y="201168"/>
                            </a:lnTo>
                            <a:lnTo>
                              <a:pt x="804672" y="209219"/>
                            </a:lnTo>
                            <a:lnTo>
                              <a:pt x="812711" y="209219"/>
                            </a:lnTo>
                            <a:lnTo>
                              <a:pt x="1206995" y="209219"/>
                            </a:lnTo>
                            <a:lnTo>
                              <a:pt x="1206995" y="201168"/>
                            </a:lnTo>
                            <a:close/>
                          </a:path>
                          <a:path w="1215390" h="209550">
                            <a:moveTo>
                              <a:pt x="1206995" y="0"/>
                            </a:moveTo>
                            <a:lnTo>
                              <a:pt x="812723" y="0"/>
                            </a:lnTo>
                            <a:lnTo>
                              <a:pt x="804672" y="0"/>
                            </a:lnTo>
                            <a:lnTo>
                              <a:pt x="804672" y="8051"/>
                            </a:lnTo>
                            <a:lnTo>
                              <a:pt x="812711" y="8051"/>
                            </a:lnTo>
                            <a:lnTo>
                              <a:pt x="1206995" y="8051"/>
                            </a:lnTo>
                            <a:lnTo>
                              <a:pt x="1206995" y="0"/>
                            </a:lnTo>
                            <a:close/>
                          </a:path>
                          <a:path w="1215390" h="209550">
                            <a:moveTo>
                              <a:pt x="1215047" y="8064"/>
                            </a:moveTo>
                            <a:lnTo>
                              <a:pt x="1207008" y="8064"/>
                            </a:lnTo>
                            <a:lnTo>
                              <a:pt x="1207008" y="201168"/>
                            </a:lnTo>
                            <a:lnTo>
                              <a:pt x="1207008" y="209219"/>
                            </a:lnTo>
                            <a:lnTo>
                              <a:pt x="1215047" y="209219"/>
                            </a:lnTo>
                            <a:lnTo>
                              <a:pt x="1215047" y="201180"/>
                            </a:lnTo>
                            <a:lnTo>
                              <a:pt x="1215047" y="8064"/>
                            </a:lnTo>
                            <a:close/>
                          </a:path>
                          <a:path w="1215390" h="209550">
                            <a:moveTo>
                              <a:pt x="1215047" y="0"/>
                            </a:moveTo>
                            <a:lnTo>
                              <a:pt x="1207008" y="0"/>
                            </a:lnTo>
                            <a:lnTo>
                              <a:pt x="1207008" y="8051"/>
                            </a:lnTo>
                            <a:lnTo>
                              <a:pt x="1215047" y="8051"/>
                            </a:lnTo>
                            <a:lnTo>
                              <a:pt x="12150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025002pt;margin-top:763.473022pt;width:95.7pt;height:16.5pt;mso-position-horizontal-relative:page;mso-position-vertical-relative:page;z-index:-16271872" id="docshape9" coordorigin="1181,15269" coordsize="1914,330" path="m2448,15586l1193,15586,1193,15282,1181,15282,1181,15586,1181,15586,1181,15599,1193,15599,1193,15599,2448,15599,2448,15586xm2448,15269l1193,15269,1193,15269,1181,15269,1181,15282,1193,15282,1193,15282,2448,15282,2448,15269xm3081,15586l2460,15586,2460,15282,2448,15282,2448,15586,2448,15586,2448,15599,2460,15599,2460,15599,3081,15599,3081,15586xm3081,15269l2460,15269,2460,15269,2448,15269,2448,15282,2460,15282,2460,15282,3081,15282,3081,15269xm3094,15282l3081,15282,3081,15586,3081,15586,3081,15599,3094,15599,3094,15586,3094,15586,3094,15282xm3094,15269l3081,15269,3081,15282,3094,15282,3094,15269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5120">
              <wp:simplePos x="0" y="0"/>
              <wp:positionH relativeFrom="page">
                <wp:posOffset>1681073</wp:posOffset>
              </wp:positionH>
              <wp:positionV relativeFrom="page">
                <wp:posOffset>9694778</wp:posOffset>
              </wp:positionV>
              <wp:extent cx="156845" cy="17526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15684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t>2</w:t>
                          </w:r>
                          <w:r>
                            <w:rPr>
                              <w:spacing w:val="-5"/>
                              <w:w w:val="105"/>
                              <w:sz w:val="10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2.367996pt;margin-top:763.368408pt;width:12.35pt;height:13.8pt;mso-position-horizontal-relative:page;mso-position-vertical-relative:page;z-index:-16271360" type="#_x0000_t202" id="docshape1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5"/>
                        <w:w w:val="105"/>
                        <w:sz w:val="21"/>
                      </w:rPr>
                      <w:t>2</w:t>
                    </w:r>
                    <w:r>
                      <w:rPr>
                        <w:spacing w:val="-5"/>
                        <w:w w:val="105"/>
                        <w:sz w:val="10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5632">
              <wp:simplePos x="0" y="0"/>
              <wp:positionH relativeFrom="page">
                <wp:posOffset>935404</wp:posOffset>
              </wp:positionH>
              <wp:positionV relativeFrom="page">
                <wp:posOffset>9710349</wp:posOffset>
              </wp:positionV>
              <wp:extent cx="440690" cy="20129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44069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position w:val="2"/>
                              <w:sz w:val="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4"/>
                              <w:position w:val="2"/>
                              <w:sz w:val="9"/>
                            </w:rPr>
                            <w:t>(6)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3.653900pt;margin-top:764.594482pt;width:34.7pt;height:15.85pt;mso-position-horizontal-relative:page;mso-position-vertical-relative:page;z-index:-16270848" type="#_x0000_t202" id="docshape11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position w:val="2"/>
                        <w:sz w:val="9"/>
                      </w:rPr>
                    </w:pPr>
                    <w:r>
                      <w:rPr>
                        <w:b/>
                        <w:sz w:val="24"/>
                      </w:rPr>
                      <w:t>DT-</w:t>
                    </w:r>
                    <w:r>
                      <w:rPr>
                        <w:b/>
                        <w:spacing w:val="-4"/>
                        <w:sz w:val="24"/>
                      </w:rPr>
                      <w:t>1</w:t>
                    </w:r>
                    <w:r>
                      <w:rPr>
                        <w:spacing w:val="-4"/>
                        <w:position w:val="2"/>
                        <w:sz w:val="9"/>
                      </w:rPr>
                      <w:t>(6)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0240">
              <wp:simplePos x="0" y="0"/>
              <wp:positionH relativeFrom="page">
                <wp:posOffset>6514693</wp:posOffset>
              </wp:positionH>
              <wp:positionV relativeFrom="page">
                <wp:posOffset>9676779</wp:posOffset>
              </wp:positionV>
              <wp:extent cx="156845" cy="17526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5684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t>3</w:t>
                          </w:r>
                          <w:r>
                            <w:rPr>
                              <w:spacing w:val="-5"/>
                              <w:w w:val="105"/>
                              <w:sz w:val="10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2.968018pt;margin-top:761.951111pt;width:12.35pt;height:13.8pt;mso-position-horizontal-relative:page;mso-position-vertical-relative:page;z-index:-16266240" type="#_x0000_t202" id="docshape2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5"/>
                        <w:w w:val="105"/>
                        <w:sz w:val="21"/>
                      </w:rPr>
                      <w:t>3</w:t>
                    </w:r>
                    <w:r>
                      <w:rPr>
                        <w:spacing w:val="-5"/>
                        <w:w w:val="105"/>
                        <w:sz w:val="10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0752">
              <wp:simplePos x="0" y="0"/>
              <wp:positionH relativeFrom="page">
                <wp:posOffset>5728792</wp:posOffset>
              </wp:positionH>
              <wp:positionV relativeFrom="page">
                <wp:posOffset>9692350</wp:posOffset>
              </wp:positionV>
              <wp:extent cx="440690" cy="20129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44069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position w:val="2"/>
                              <w:sz w:val="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4"/>
                              <w:position w:val="2"/>
                              <w:sz w:val="9"/>
                            </w:rPr>
                            <w:t>(6)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51.085999pt;margin-top:763.177185pt;width:34.7pt;height:15.85pt;mso-position-horizontal-relative:page;mso-position-vertical-relative:page;z-index:-16265728" type="#_x0000_t202" id="docshape25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position w:val="2"/>
                        <w:sz w:val="9"/>
                      </w:rPr>
                    </w:pPr>
                    <w:r>
                      <w:rPr>
                        <w:b/>
                        <w:sz w:val="24"/>
                      </w:rPr>
                      <w:t>DT-</w:t>
                    </w:r>
                    <w:r>
                      <w:rPr>
                        <w:b/>
                        <w:spacing w:val="-4"/>
                        <w:sz w:val="24"/>
                      </w:rPr>
                      <w:t>1</w:t>
                    </w:r>
                    <w:r>
                      <w:rPr>
                        <w:spacing w:val="-4"/>
                        <w:position w:val="2"/>
                        <w:sz w:val="9"/>
                      </w:rPr>
                      <w:t>(6)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264">
              <wp:simplePos x="0" y="0"/>
              <wp:positionH relativeFrom="page">
                <wp:posOffset>701992</wp:posOffset>
              </wp:positionH>
              <wp:positionV relativeFrom="page">
                <wp:posOffset>9686315</wp:posOffset>
              </wp:positionV>
              <wp:extent cx="1215390" cy="209550"/>
              <wp:effectExtent l="0" t="0" r="0" b="0"/>
              <wp:wrapNone/>
              <wp:docPr id="30" name="Graphic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Graphic 30"/>
                    <wps:cNvSpPr/>
                    <wps:spPr>
                      <a:xfrm>
                        <a:off x="0" y="0"/>
                        <a:ext cx="1215390" cy="2095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15390" h="209550">
                            <a:moveTo>
                              <a:pt x="804659" y="201168"/>
                            </a:moveTo>
                            <a:lnTo>
                              <a:pt x="8051" y="201168"/>
                            </a:lnTo>
                            <a:lnTo>
                              <a:pt x="8051" y="8064"/>
                            </a:lnTo>
                            <a:lnTo>
                              <a:pt x="0" y="8064"/>
                            </a:lnTo>
                            <a:lnTo>
                              <a:pt x="0" y="201168"/>
                            </a:lnTo>
                            <a:lnTo>
                              <a:pt x="0" y="209219"/>
                            </a:lnTo>
                            <a:lnTo>
                              <a:pt x="8051" y="209219"/>
                            </a:lnTo>
                            <a:lnTo>
                              <a:pt x="804659" y="209219"/>
                            </a:lnTo>
                            <a:lnTo>
                              <a:pt x="804659" y="201168"/>
                            </a:lnTo>
                            <a:close/>
                          </a:path>
                          <a:path w="1215390" h="209550">
                            <a:moveTo>
                              <a:pt x="804659" y="0"/>
                            </a:moveTo>
                            <a:lnTo>
                              <a:pt x="8051" y="0"/>
                            </a:lnTo>
                            <a:lnTo>
                              <a:pt x="0" y="0"/>
                            </a:lnTo>
                            <a:lnTo>
                              <a:pt x="0" y="8051"/>
                            </a:lnTo>
                            <a:lnTo>
                              <a:pt x="8051" y="8051"/>
                            </a:lnTo>
                            <a:lnTo>
                              <a:pt x="804659" y="8051"/>
                            </a:lnTo>
                            <a:lnTo>
                              <a:pt x="804659" y="0"/>
                            </a:lnTo>
                            <a:close/>
                          </a:path>
                          <a:path w="1215390" h="209550">
                            <a:moveTo>
                              <a:pt x="1215047" y="8064"/>
                            </a:moveTo>
                            <a:lnTo>
                              <a:pt x="1207008" y="8064"/>
                            </a:lnTo>
                            <a:lnTo>
                              <a:pt x="1207008" y="201168"/>
                            </a:lnTo>
                            <a:lnTo>
                              <a:pt x="812723" y="201168"/>
                            </a:lnTo>
                            <a:lnTo>
                              <a:pt x="812723" y="8064"/>
                            </a:lnTo>
                            <a:lnTo>
                              <a:pt x="804672" y="8064"/>
                            </a:lnTo>
                            <a:lnTo>
                              <a:pt x="804672" y="201168"/>
                            </a:lnTo>
                            <a:lnTo>
                              <a:pt x="804672" y="209219"/>
                            </a:lnTo>
                            <a:lnTo>
                              <a:pt x="812723" y="209219"/>
                            </a:lnTo>
                            <a:lnTo>
                              <a:pt x="1207008" y="209219"/>
                            </a:lnTo>
                            <a:lnTo>
                              <a:pt x="1215047" y="209219"/>
                            </a:lnTo>
                            <a:lnTo>
                              <a:pt x="1215047" y="201180"/>
                            </a:lnTo>
                            <a:lnTo>
                              <a:pt x="1215047" y="8064"/>
                            </a:lnTo>
                            <a:close/>
                          </a:path>
                          <a:path w="1215390" h="209550">
                            <a:moveTo>
                              <a:pt x="1215047" y="0"/>
                            </a:moveTo>
                            <a:lnTo>
                              <a:pt x="1207008" y="0"/>
                            </a:lnTo>
                            <a:lnTo>
                              <a:pt x="812723" y="0"/>
                            </a:lnTo>
                            <a:lnTo>
                              <a:pt x="804672" y="0"/>
                            </a:lnTo>
                            <a:lnTo>
                              <a:pt x="804672" y="8051"/>
                            </a:lnTo>
                            <a:lnTo>
                              <a:pt x="812723" y="8051"/>
                            </a:lnTo>
                            <a:lnTo>
                              <a:pt x="1207008" y="8051"/>
                            </a:lnTo>
                            <a:lnTo>
                              <a:pt x="1215047" y="8051"/>
                            </a:lnTo>
                            <a:lnTo>
                              <a:pt x="121504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275002pt;margin-top:762.702026pt;width:95.7pt;height:16.5pt;mso-position-horizontal-relative:page;mso-position-vertical-relative:page;z-index:-16265216" id="docshape26" coordorigin="1106,15254" coordsize="1914,330" path="m2373,15571l1118,15571,1118,15267,1106,15267,1106,15571,1106,15571,1106,15584,1118,15584,2373,15584,2373,15571xm2373,15254l1118,15254,1106,15254,1106,15267,1118,15267,2373,15267,2373,15254xm3019,15267l3006,15267,3006,15571,2385,15571,2385,15267,2373,15267,2373,15571,2373,15571,2373,15584,2385,15584,3006,15584,3019,15584,3019,15571,3019,15571,3019,15267xm3019,15254l3006,15254,2385,15254,2373,15254,2373,15267,2385,15267,3006,15267,3019,15267,3019,15254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1776">
              <wp:simplePos x="0" y="0"/>
              <wp:positionH relativeFrom="page">
                <wp:posOffset>1633448</wp:posOffset>
              </wp:positionH>
              <wp:positionV relativeFrom="page">
                <wp:posOffset>9684987</wp:posOffset>
              </wp:positionV>
              <wp:extent cx="156845" cy="17526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156845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0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1"/>
                            </w:rPr>
                            <w:t>4</w:t>
                          </w:r>
                          <w:r>
                            <w:rPr>
                              <w:spacing w:val="-5"/>
                              <w:w w:val="105"/>
                              <w:sz w:val="10"/>
                            </w:rPr>
                            <w:t>/4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8.617996pt;margin-top:762.597412pt;width:12.35pt;height:13.8pt;mso-position-horizontal-relative:page;mso-position-vertical-relative:page;z-index:-16264704" type="#_x0000_t202" id="docshape2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0"/>
                      </w:rPr>
                    </w:pPr>
                    <w:r>
                      <w:rPr>
                        <w:spacing w:val="-5"/>
                        <w:w w:val="105"/>
                        <w:sz w:val="21"/>
                      </w:rPr>
                      <w:t>4</w:t>
                    </w:r>
                    <w:r>
                      <w:rPr>
                        <w:spacing w:val="-5"/>
                        <w:w w:val="105"/>
                        <w:sz w:val="10"/>
                      </w:rPr>
                      <w:t>/4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52288">
              <wp:simplePos x="0" y="0"/>
              <wp:positionH relativeFrom="page">
                <wp:posOffset>887785</wp:posOffset>
              </wp:positionH>
              <wp:positionV relativeFrom="page">
                <wp:posOffset>9700558</wp:posOffset>
              </wp:positionV>
              <wp:extent cx="440690" cy="20129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440690" cy="201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0" w:right="0" w:firstLine="0"/>
                            <w:jc w:val="left"/>
                            <w:rPr>
                              <w:position w:val="2"/>
                              <w:sz w:val="9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DT-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4"/>
                              <w:position w:val="2"/>
                              <w:sz w:val="9"/>
                            </w:rPr>
                            <w:t>(6)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.904404pt;margin-top:763.823486pt;width:34.7pt;height:15.85pt;mso-position-horizontal-relative:page;mso-position-vertical-relative:page;z-index:-16264192" type="#_x0000_t202" id="docshape28" filled="false" stroked="false">
              <v:textbox inset="0,0,0,0">
                <w:txbxContent>
                  <w:p>
                    <w:pPr>
                      <w:spacing w:before="18"/>
                      <w:ind w:left="20" w:right="0" w:firstLine="0"/>
                      <w:jc w:val="left"/>
                      <w:rPr>
                        <w:position w:val="2"/>
                        <w:sz w:val="9"/>
                      </w:rPr>
                    </w:pPr>
                    <w:r>
                      <w:rPr>
                        <w:b/>
                        <w:sz w:val="24"/>
                      </w:rPr>
                      <w:t>DT-</w:t>
                    </w:r>
                    <w:r>
                      <w:rPr>
                        <w:b/>
                        <w:spacing w:val="-4"/>
                        <w:sz w:val="24"/>
                      </w:rPr>
                      <w:t>1</w:t>
                    </w:r>
                    <w:r>
                      <w:rPr>
                        <w:spacing w:val="-4"/>
                        <w:position w:val="2"/>
                        <w:sz w:val="9"/>
                      </w:rPr>
                      <w:t>(6)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39488">
              <wp:simplePos x="0" y="0"/>
              <wp:positionH relativeFrom="page">
                <wp:posOffset>647999</wp:posOffset>
              </wp:positionH>
              <wp:positionV relativeFrom="page">
                <wp:posOffset>758825</wp:posOffset>
              </wp:positionV>
              <wp:extent cx="626427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6992" from="51.023602pt,59.750015pt" to="544.251602pt,59.750015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0000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023602pt;margin-top:46.628883pt;width:66.7pt;height:13.1pt;mso-position-horizontal-relative:page;mso-position-vertical-relative:page;z-index:-1627648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</w:t>
                    </w:r>
                    <w:r>
                      <w:rPr>
                        <w:rFonts w:ascii="Times New Roman"/>
                        <w:color w:val="231F20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0512">
              <wp:simplePos x="0" y="0"/>
              <wp:positionH relativeFrom="page">
                <wp:posOffset>3645199</wp:posOffset>
              </wp:positionH>
              <wp:positionV relativeFrom="page">
                <wp:posOffset>592186</wp:posOffset>
              </wp:positionV>
              <wp:extent cx="27940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883pt;width:22pt;height:13.1pt;mso-position-horizontal-relative:page;mso-position-vertical-relative:page;z-index:-16275968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1024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sz w:val="20"/>
                            </w:rPr>
                            <w:t>2436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883pt;width:42.25pt;height:13.1pt;mso-position-horizontal-relative:page;mso-position-vertical-relative:page;z-index:-1627545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</w:t>
                    </w:r>
                    <w:r>
                      <w:rPr>
                        <w:rFonts w:ascii="Times New Roman"/>
                        <w:color w:val="231F20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231F20"/>
                        <w:spacing w:val="-4"/>
                        <w:sz w:val="20"/>
                      </w:rPr>
                      <w:t>2436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1536">
              <wp:simplePos x="0" y="0"/>
              <wp:positionH relativeFrom="page">
                <wp:posOffset>647999</wp:posOffset>
              </wp:positionH>
              <wp:positionV relativeFrom="page">
                <wp:posOffset>758825</wp:posOffset>
              </wp:positionV>
              <wp:extent cx="6264275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4944" from="51.023602pt,59.750015pt" to="544.251602pt,59.750015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2048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883pt;width:66.7pt;height:13.1pt;mso-position-horizontal-relative:page;mso-position-vertical-relative:page;z-index:-16274432" type="#_x0000_t202" id="docshape4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</w:t>
                    </w:r>
                    <w:r>
                      <w:rPr>
                        <w:rFonts w:ascii="Times New Roman"/>
                        <w:color w:val="231F20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2560">
              <wp:simplePos x="0" y="0"/>
              <wp:positionH relativeFrom="page">
                <wp:posOffset>3645199</wp:posOffset>
              </wp:positionH>
              <wp:positionV relativeFrom="page">
                <wp:posOffset>592186</wp:posOffset>
              </wp:positionV>
              <wp:extent cx="279400" cy="1663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883pt;width:22pt;height:13.1pt;mso-position-horizontal-relative:page;mso-position-vertical-relative:page;z-index:-16273920" type="#_x0000_t202" id="docshape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3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3072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sz w:val="20"/>
                            </w:rPr>
                            <w:t>2436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883pt;width:42.25pt;height:13.1pt;mso-position-horizontal-relative:page;mso-position-vertical-relative:page;z-index:-16273408" type="#_x0000_t202" id="docshape6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</w:t>
                    </w:r>
                    <w:r>
                      <w:rPr>
                        <w:rFonts w:ascii="Times New Roman"/>
                        <w:color w:val="231F20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231F20"/>
                        <w:spacing w:val="-4"/>
                        <w:sz w:val="20"/>
                      </w:rPr>
                      <w:t>2436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6144">
              <wp:simplePos x="0" y="0"/>
              <wp:positionH relativeFrom="page">
                <wp:posOffset>647999</wp:posOffset>
              </wp:positionH>
              <wp:positionV relativeFrom="page">
                <wp:posOffset>758825</wp:posOffset>
              </wp:positionV>
              <wp:extent cx="6264275" cy="1270"/>
              <wp:effectExtent l="0" t="0" r="0" b="0"/>
              <wp:wrapNone/>
              <wp:docPr id="20" name="Graphic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Graphic 20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70336" from="51.023602pt,59.750015pt" to="544.251602pt,59.750015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6656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883pt;width:66.7pt;height:13.1pt;mso-position-horizontal-relative:page;mso-position-vertical-relative:page;z-index:-16269824" type="#_x0000_t202" id="docshape18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</w:t>
                    </w:r>
                    <w:r>
                      <w:rPr>
                        <w:rFonts w:ascii="Times New Roman"/>
                        <w:color w:val="231F20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7168">
              <wp:simplePos x="0" y="0"/>
              <wp:positionH relativeFrom="page">
                <wp:posOffset>3645199</wp:posOffset>
              </wp:positionH>
              <wp:positionV relativeFrom="page">
                <wp:posOffset>592186</wp:posOffset>
              </wp:positionV>
              <wp:extent cx="279400" cy="1663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883pt;width:22pt;height:13.1pt;mso-position-horizontal-relative:page;mso-position-vertical-relative:page;z-index:-16269312" type="#_x0000_t202" id="docshape19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4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7680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sz w:val="20"/>
                            </w:rPr>
                            <w:t>2436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883pt;width:42.25pt;height:13.1pt;mso-position-horizontal-relative:page;mso-position-vertical-relative:page;z-index:-16268800" type="#_x0000_t202" id="docshape2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</w:t>
                    </w:r>
                    <w:r>
                      <w:rPr>
                        <w:rFonts w:ascii="Times New Roman"/>
                        <w:color w:val="231F20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231F20"/>
                        <w:spacing w:val="-4"/>
                        <w:sz w:val="20"/>
                      </w:rPr>
                      <w:t>2436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8192">
              <wp:simplePos x="0" y="0"/>
              <wp:positionH relativeFrom="page">
                <wp:posOffset>647999</wp:posOffset>
              </wp:positionH>
              <wp:positionV relativeFrom="page">
                <wp:posOffset>758825</wp:posOffset>
              </wp:positionV>
              <wp:extent cx="6264275" cy="1270"/>
              <wp:effectExtent l="0" t="0" r="0" b="0"/>
              <wp:wrapNone/>
              <wp:docPr id="24" name="Graphic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Graphic 24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268288" from="51.023602pt,59.750015pt" to="544.251602pt,59.750015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8704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023602pt;margin-top:46.628883pt;width:66.7pt;height:13.1pt;mso-position-horizontal-relative:page;mso-position-vertical-relative:page;z-index:-16267776" type="#_x0000_t202" id="docshape2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</w:t>
                    </w:r>
                    <w:r>
                      <w:rPr>
                        <w:rFonts w:ascii="Times New Roman"/>
                        <w:color w:val="231F20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9216">
              <wp:simplePos x="0" y="0"/>
              <wp:positionH relativeFrom="page">
                <wp:posOffset>3645199</wp:posOffset>
              </wp:positionH>
              <wp:positionV relativeFrom="page">
                <wp:posOffset>592186</wp:posOffset>
              </wp:positionV>
              <wp:extent cx="279400" cy="16637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883pt;width:22pt;height:13.1pt;mso-position-horizontal-relative:page;mso-position-vertical-relative:page;z-index:-16267264" type="#_x0000_t202" id="docshape2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5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49728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sz w:val="20"/>
                            </w:rPr>
                            <w:t>2436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883pt;width:42.25pt;height:13.1pt;mso-position-horizontal-relative:page;mso-position-vertical-relative:page;z-index:-16266752" type="#_x0000_t202" id="docshape2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</w:t>
                    </w:r>
                    <w:r>
                      <w:rPr>
                        <w:rFonts w:ascii="Times New Roman"/>
                        <w:color w:val="231F20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231F20"/>
                        <w:spacing w:val="-4"/>
                        <w:sz w:val="20"/>
                      </w:rPr>
                      <w:t>2436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)"/>
      <w:lvlJc w:val="left"/>
      <w:pPr>
        <w:ind w:left="239" w:hanging="15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position w:val="3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94" w:hanging="15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48" w:hanging="15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02" w:hanging="15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56" w:hanging="15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10" w:hanging="15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64" w:hanging="15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18" w:hanging="15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2" w:hanging="155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8"/>
      <w:numFmt w:val="decimal"/>
      <w:lvlText w:val="%1."/>
      <w:lvlJc w:val="left"/>
      <w:pPr>
        <w:ind w:left="261" w:hanging="19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8"/>
        <w:sz w:val="12"/>
        <w:szCs w:val="12"/>
        <w:lang w:val="pl-PL" w:eastAsia="en-US" w:bidi="ar-SA"/>
      </w:rPr>
    </w:lvl>
    <w:lvl w:ilvl="1">
      <w:start w:val="0"/>
      <w:numFmt w:val="bullet"/>
      <w:lvlText w:val=""/>
      <w:lvlJc w:val="left"/>
      <w:pPr>
        <w:ind w:left="325" w:hanging="2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258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196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135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073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011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950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888" w:hanging="2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6"/>
      <w:numFmt w:val="decimal"/>
      <w:lvlText w:val="%1."/>
      <w:lvlJc w:val="left"/>
      <w:pPr>
        <w:ind w:left="196" w:hanging="131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98"/>
        <w:sz w:val="12"/>
        <w:szCs w:val="12"/>
        <w:lang w:val="pl-PL" w:eastAsia="en-US" w:bidi="ar-SA"/>
      </w:rPr>
    </w:lvl>
    <w:lvl w:ilvl="1">
      <w:start w:val="0"/>
      <w:numFmt w:val="bullet"/>
      <w:lvlText w:val=""/>
      <w:lvlJc w:val="left"/>
      <w:pPr>
        <w:ind w:left="1987" w:hanging="2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733" w:hanging="2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87" w:hanging="2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41" w:hanging="2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95" w:hanging="2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749" w:hanging="2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03" w:hanging="2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57" w:hanging="260"/>
      </w:pPr>
      <w:rPr>
        <w:rFonts w:hint="default"/>
        <w:lang w:val="pl-PL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pl-PL" w:eastAsia="en-US" w:bidi="ar-SA"/>
    </w:rPr>
  </w:style>
  <w:style w:styleId="Heading1" w:type="paragraph">
    <w:name w:val="Heading 1"/>
    <w:basedOn w:val="Normal"/>
    <w:uiPriority w:val="1"/>
    <w:qFormat/>
    <w:pPr>
      <w:jc w:val="center"/>
      <w:outlineLvl w:val="1"/>
    </w:pPr>
    <w:rPr>
      <w:rFonts w:ascii="Arial" w:hAnsi="Arial" w:eastAsia="Arial" w:cs="Arial"/>
      <w:b/>
      <w:bCs/>
      <w:sz w:val="17"/>
      <w:szCs w:val="17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25"/>
      <w:ind w:left="485"/>
      <w:jc w:val="both"/>
      <w:outlineLvl w:val="2"/>
    </w:pPr>
    <w:rPr>
      <w:rFonts w:ascii="Arial" w:hAnsi="Arial" w:eastAsia="Arial" w:cs="Arial"/>
      <w:b/>
      <w:bCs/>
      <w:sz w:val="16"/>
      <w:szCs w:val="16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83"/>
      <w:ind w:left="384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56"/>
      <w:ind w:left="246" w:hanging="152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2025-03-13T12:48:41Z</dcterms:created>
  <dcterms:modified xsi:type="dcterms:W3CDTF">2025-03-13T12:48:41Z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2019-01-02T00:00:00Z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2025-03-13T00:00:00Z</vt:filetime>
  </property>
  <property fmtid="{D5CDD505-2E9C-101B-9397-08002B2CF9AE}" pid="5" name="Producer">
    <vt:lpwstr>3-Heights(TM) PDF Security Shell 4.8.25.2 (http://www.pdf-tools.com)</vt:lpwstr>
  </property>
</Properties>
</file>