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D9BF" w14:textId="77777777" w:rsidR="00630B60" w:rsidRDefault="00BE2AE2">
      <w:pPr>
        <w:ind w:firstLine="708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4. Pierwokupy</w:t>
      </w:r>
    </w:p>
    <w:tbl>
      <w:tblPr>
        <w:tblStyle w:val="Tabela-Siatka"/>
        <w:tblW w:w="14966" w:type="dxa"/>
        <w:jc w:val="center"/>
        <w:tblLook w:val="04A0" w:firstRow="1" w:lastRow="0" w:firstColumn="1" w:lastColumn="0" w:noHBand="0" w:noVBand="1"/>
      </w:tblPr>
      <w:tblGrid>
        <w:gridCol w:w="515"/>
        <w:gridCol w:w="4756"/>
        <w:gridCol w:w="4291"/>
        <w:gridCol w:w="1490"/>
        <w:gridCol w:w="2694"/>
        <w:gridCol w:w="1220"/>
      </w:tblGrid>
      <w:tr w:rsidR="00630B60" w14:paraId="72A0EDE3" w14:textId="77777777" w:rsidTr="00031D72">
        <w:trPr>
          <w:jc w:val="center"/>
        </w:trPr>
        <w:tc>
          <w:tcPr>
            <w:tcW w:w="515" w:type="dxa"/>
            <w:shd w:val="clear" w:color="auto" w:fill="BFBFBF" w:themeFill="background1" w:themeFillShade="BF"/>
          </w:tcPr>
          <w:p w14:paraId="37405EB6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L.P</w:t>
            </w:r>
          </w:p>
        </w:tc>
        <w:tc>
          <w:tcPr>
            <w:tcW w:w="4756" w:type="dxa"/>
            <w:shd w:val="clear" w:color="auto" w:fill="BFBFBF" w:themeFill="background1" w:themeFillShade="BF"/>
          </w:tcPr>
          <w:p w14:paraId="3B7E3C4B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Treść wniosku</w:t>
            </w:r>
          </w:p>
        </w:tc>
        <w:tc>
          <w:tcPr>
            <w:tcW w:w="4291" w:type="dxa"/>
            <w:shd w:val="clear" w:color="auto" w:fill="BFBFBF" w:themeFill="background1" w:themeFillShade="BF"/>
          </w:tcPr>
          <w:p w14:paraId="74DBCA5B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Rozstrzygnięcie Prezydenta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2EEEFF58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Z dnia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21C6973B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Realizacja</w:t>
            </w:r>
          </w:p>
        </w:tc>
        <w:tc>
          <w:tcPr>
            <w:tcW w:w="1220" w:type="dxa"/>
            <w:shd w:val="clear" w:color="auto" w:fill="BFBFBF" w:themeFill="background1" w:themeFillShade="BF"/>
          </w:tcPr>
          <w:p w14:paraId="5AA4781E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Dochód</w:t>
            </w:r>
          </w:p>
        </w:tc>
      </w:tr>
      <w:tr w:rsidR="00630B60" w14:paraId="6A9A94D4" w14:textId="77777777" w:rsidTr="00031D72">
        <w:trPr>
          <w:jc w:val="center"/>
        </w:trPr>
        <w:tc>
          <w:tcPr>
            <w:tcW w:w="515" w:type="dxa"/>
            <w:shd w:val="clear" w:color="auto" w:fill="BFBFBF" w:themeFill="background1" w:themeFillShade="BF"/>
            <w:vAlign w:val="center"/>
          </w:tcPr>
          <w:p w14:paraId="22D31940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4756" w:type="dxa"/>
            <w:shd w:val="clear" w:color="auto" w:fill="BFBFBF" w:themeFill="background1" w:themeFillShade="BF"/>
            <w:vAlign w:val="center"/>
          </w:tcPr>
          <w:p w14:paraId="177C626D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4291" w:type="dxa"/>
            <w:shd w:val="clear" w:color="auto" w:fill="BFBFBF" w:themeFill="background1" w:themeFillShade="BF"/>
            <w:vAlign w:val="center"/>
          </w:tcPr>
          <w:p w14:paraId="19D8AF97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490" w:type="dxa"/>
            <w:shd w:val="clear" w:color="auto" w:fill="BFBFBF" w:themeFill="background1" w:themeFillShade="BF"/>
            <w:vAlign w:val="center"/>
          </w:tcPr>
          <w:p w14:paraId="28D4EBFA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0B6DB189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1220" w:type="dxa"/>
            <w:shd w:val="clear" w:color="auto" w:fill="BFBFBF" w:themeFill="background1" w:themeFillShade="BF"/>
            <w:vAlign w:val="center"/>
          </w:tcPr>
          <w:p w14:paraId="0A4094D6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</w:tr>
      <w:tr w:rsidR="00EE007E" w:rsidRPr="002B0122" w14:paraId="2A834C9F" w14:textId="77777777" w:rsidTr="00031D72">
        <w:trPr>
          <w:jc w:val="center"/>
        </w:trPr>
        <w:tc>
          <w:tcPr>
            <w:tcW w:w="515" w:type="dxa"/>
            <w:vAlign w:val="center"/>
          </w:tcPr>
          <w:p w14:paraId="474C86F8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56" w:type="dxa"/>
          </w:tcPr>
          <w:p w14:paraId="4AF99FA2" w14:textId="77777777" w:rsidR="00EE007E" w:rsidRPr="002B0122" w:rsidRDefault="00EE007E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Dotyczy rozstrzygnięcia w sprawie warunkowej umowy sprzedaży prawa użytkowania wieczystego nieruchomości stanowiącej własność Skarbu Państwa, składającej się z działek oznaczonych numerami ewidencyjnymi 28/15 i 28/16, obręb 45, o łącznej powierzchni 17431 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 położonej przy ul. Sielskiej w Olsztynie, za cenę 5 896 035,75 zł, tj. 338,25 zł/m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2B0122">
              <w:rPr>
                <w:rFonts w:ascii="Times New Roman" w:hAnsi="Times New Roman" w:cs="Times New Roman"/>
              </w:rPr>
              <w:t>brutto.</w:t>
            </w:r>
          </w:p>
          <w:p w14:paraId="5EC2391F" w14:textId="6315FB76" w:rsidR="00EE007E" w:rsidRPr="002B0122" w:rsidRDefault="00EE007E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4F736A14" w14:textId="3A1F3CBA" w:rsidR="00EE007E" w:rsidRPr="002B0122" w:rsidRDefault="00EE007E" w:rsidP="00A22B40">
            <w:pPr>
              <w:pStyle w:val="Tekstpodstawowy"/>
              <w:jc w:val="both"/>
              <w:rPr>
                <w:sz w:val="22"/>
                <w:szCs w:val="22"/>
              </w:rPr>
            </w:pPr>
            <w:r w:rsidRPr="002B0122">
              <w:rPr>
                <w:sz w:val="22"/>
                <w:szCs w:val="22"/>
              </w:rPr>
              <w:t>Postanowił nie korzystać z prawa pierwokupu prawa</w:t>
            </w:r>
            <w:r w:rsidR="00A22B40">
              <w:rPr>
                <w:sz w:val="22"/>
                <w:szCs w:val="22"/>
              </w:rPr>
              <w:t xml:space="preserve"> </w:t>
            </w:r>
            <w:r w:rsidRPr="002B0122">
              <w:rPr>
                <w:sz w:val="22"/>
                <w:szCs w:val="22"/>
              </w:rPr>
              <w:t>użytkowania wieczystego nieruchomości stanowiącej własność Skarbu Państwa, składającej się z działek oznaczonych numerami ewidencyjnymi 28/15 i 28/16, obręb 45, o łącznej powierzchni 17431 m</w:t>
            </w:r>
            <w:r w:rsidRPr="002B0122">
              <w:rPr>
                <w:sz w:val="22"/>
                <w:szCs w:val="22"/>
                <w:vertAlign w:val="superscript"/>
              </w:rPr>
              <w:t>2</w:t>
            </w:r>
            <w:r w:rsidRPr="002B0122">
              <w:rPr>
                <w:sz w:val="22"/>
                <w:szCs w:val="22"/>
              </w:rPr>
              <w:t>, położonej przy ul. Sielskiej w Olsztynie.</w:t>
            </w:r>
          </w:p>
        </w:tc>
        <w:tc>
          <w:tcPr>
            <w:tcW w:w="1490" w:type="dxa"/>
          </w:tcPr>
          <w:p w14:paraId="19B9734F" w14:textId="6B4368ED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06.02.2025</w:t>
            </w:r>
            <w:r w:rsidR="00031D7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4" w:type="dxa"/>
          </w:tcPr>
          <w:p w14:paraId="7A8962B4" w14:textId="60A0EAA4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Odstąpiono od skorzystania         z prawa pierwokupu, o czym poinformowano strony pismem nr MDOK 111822.02.2025-W                       z dnia 12 lutego 2025 r.</w:t>
            </w:r>
          </w:p>
        </w:tc>
        <w:tc>
          <w:tcPr>
            <w:tcW w:w="1220" w:type="dxa"/>
          </w:tcPr>
          <w:p w14:paraId="039C9EC3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2CF6F8EF" w14:textId="77777777" w:rsidTr="00031D72">
        <w:trPr>
          <w:jc w:val="center"/>
        </w:trPr>
        <w:tc>
          <w:tcPr>
            <w:tcW w:w="515" w:type="dxa"/>
            <w:vAlign w:val="center"/>
          </w:tcPr>
          <w:p w14:paraId="0A1F48EE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56" w:type="dxa"/>
          </w:tcPr>
          <w:p w14:paraId="23A72407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Dotyczy rozstrzygnięcia w sprawie warunkowej umowy sprzedaży nieruchomości położonych na os. Kętrzyńskiego w Olsztynie:</w:t>
            </w:r>
          </w:p>
          <w:p w14:paraId="5E1DF729" w14:textId="77777777" w:rsidR="00EE007E" w:rsidRPr="002B0122" w:rsidRDefault="00EE007E" w:rsidP="00A22B40">
            <w:pPr>
              <w:spacing w:after="0" w:line="240" w:lineRule="auto"/>
              <w:ind w:left="222" w:hanging="425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   – prawa własności nieruchomości składającej się z działek oznaczonych numerami ewidencyjnymi 6/9 i 6/12, obręb 94, o łącznej pow. 4151 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</w:t>
            </w:r>
          </w:p>
          <w:p w14:paraId="2E348D4A" w14:textId="77777777" w:rsidR="00EE007E" w:rsidRPr="002B0122" w:rsidRDefault="00EE007E" w:rsidP="00A22B40">
            <w:pPr>
              <w:spacing w:after="0" w:line="240" w:lineRule="auto"/>
              <w:ind w:left="222" w:hanging="425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   –  prawa własności działki oznaczonej numerem ewidencyjnym 25/16, obręb 89, o pow. 8975 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; za łączną cenę 3 991 350,00 zł brutto, tj. 304,08 zł/m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.</w:t>
            </w:r>
          </w:p>
          <w:p w14:paraId="6D284FC5" w14:textId="4FB22FC1" w:rsidR="00DC5322" w:rsidRPr="002B0122" w:rsidRDefault="00DC5322" w:rsidP="00A22B40">
            <w:pPr>
              <w:spacing w:after="0" w:line="240" w:lineRule="auto"/>
              <w:ind w:left="222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5A095B6D" w14:textId="77777777" w:rsidR="002B0122" w:rsidRDefault="00EE007E" w:rsidP="00A22B40">
            <w:pPr>
              <w:pStyle w:val="Tekstpodstawowy"/>
              <w:ind w:left="3" w:hanging="3"/>
              <w:jc w:val="both"/>
              <w:rPr>
                <w:sz w:val="22"/>
                <w:szCs w:val="22"/>
              </w:rPr>
            </w:pPr>
            <w:r w:rsidRPr="002B0122">
              <w:rPr>
                <w:sz w:val="22"/>
                <w:szCs w:val="22"/>
              </w:rPr>
              <w:t>Postanowił nie korzystać z prawa pierwokupu prawa własności:</w:t>
            </w:r>
          </w:p>
          <w:p w14:paraId="11E6A3AB" w14:textId="79D0CB04" w:rsidR="00EE007E" w:rsidRPr="002B0122" w:rsidRDefault="00EE007E" w:rsidP="00A22B40">
            <w:pPr>
              <w:pStyle w:val="Tekstpodstawowy"/>
              <w:ind w:left="3" w:hanging="3"/>
              <w:jc w:val="both"/>
              <w:rPr>
                <w:sz w:val="22"/>
                <w:szCs w:val="22"/>
              </w:rPr>
            </w:pPr>
            <w:r w:rsidRPr="002B0122">
              <w:rPr>
                <w:sz w:val="22"/>
                <w:szCs w:val="22"/>
              </w:rPr>
              <w:t xml:space="preserve"> – nieruchomości składającej się z działek </w:t>
            </w:r>
            <w:r w:rsidR="00DC5322" w:rsidRPr="002B0122">
              <w:rPr>
                <w:sz w:val="22"/>
                <w:szCs w:val="22"/>
              </w:rPr>
              <w:t xml:space="preserve">    </w:t>
            </w:r>
            <w:r w:rsidRPr="002B0122">
              <w:rPr>
                <w:sz w:val="22"/>
                <w:szCs w:val="22"/>
              </w:rPr>
              <w:t xml:space="preserve">oznaczonych numerami ewidencyjnymi 6/9 i 6/12, obręb 94, o łącznej pow. 4151 m², </w:t>
            </w:r>
          </w:p>
          <w:p w14:paraId="3E8929C9" w14:textId="03A5C289" w:rsidR="00EE007E" w:rsidRPr="002B0122" w:rsidRDefault="00EE007E" w:rsidP="00A22B40">
            <w:pPr>
              <w:pStyle w:val="Tekstpodstawowy"/>
              <w:jc w:val="both"/>
              <w:rPr>
                <w:sz w:val="22"/>
                <w:szCs w:val="22"/>
              </w:rPr>
            </w:pPr>
            <w:r w:rsidRPr="002B0122">
              <w:rPr>
                <w:sz w:val="22"/>
                <w:szCs w:val="22"/>
              </w:rPr>
              <w:t>– działki oznaczonej numerem ewidencyjnym 25/16, obręb 89, o pow. 8975 m², położonych na os. Kętrzyńskiego w Olsztynie.</w:t>
            </w:r>
          </w:p>
        </w:tc>
        <w:tc>
          <w:tcPr>
            <w:tcW w:w="1490" w:type="dxa"/>
          </w:tcPr>
          <w:p w14:paraId="2F14C92E" w14:textId="2BAE0B49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18.02.2025</w:t>
            </w:r>
            <w:r w:rsidR="00031D7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4" w:type="dxa"/>
          </w:tcPr>
          <w:p w14:paraId="4B76B64A" w14:textId="4B247EBC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Odstąpiono</w:t>
            </w:r>
            <w:r w:rsid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od skorzystania         z prawa pierwokupu, o czym poinformowano strony pismem nr MDOK 114510.02.2025-W                       z dnia 20 lutego 2025 r.</w:t>
            </w:r>
          </w:p>
        </w:tc>
        <w:tc>
          <w:tcPr>
            <w:tcW w:w="1220" w:type="dxa"/>
          </w:tcPr>
          <w:p w14:paraId="243C00CA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360E2860" w14:textId="77777777" w:rsidTr="00031D72">
        <w:trPr>
          <w:jc w:val="center"/>
        </w:trPr>
        <w:tc>
          <w:tcPr>
            <w:tcW w:w="515" w:type="dxa"/>
            <w:vAlign w:val="center"/>
          </w:tcPr>
          <w:p w14:paraId="19B8C178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56" w:type="dxa"/>
          </w:tcPr>
          <w:p w14:paraId="5FE2C77F" w14:textId="64BCB439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Dotyczy rozstrzygnięcia w sprawie warunkowej umowy sprzedaży prawa własności nieruchomości składającej się z działki oznaczonej numerem ewidencyjnym 277/1, obręb 47, o powierzchni 671 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położonej w Olsztynie przy ul. Słonecznikowej, za cenę 700 000,00 zł, tj. 1043,22 zł/m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1" w:type="dxa"/>
          </w:tcPr>
          <w:p w14:paraId="1A0C481A" w14:textId="02577A7A" w:rsidR="00EE007E" w:rsidRPr="002B0122" w:rsidRDefault="00EE007E" w:rsidP="00A22B40">
            <w:pPr>
              <w:pStyle w:val="Tekstpodstawowy"/>
              <w:jc w:val="both"/>
              <w:rPr>
                <w:sz w:val="22"/>
                <w:szCs w:val="22"/>
              </w:rPr>
            </w:pPr>
            <w:r w:rsidRPr="002B0122">
              <w:rPr>
                <w:sz w:val="22"/>
                <w:szCs w:val="22"/>
              </w:rPr>
              <w:t>Postanowił nie korzystać z prawa pierwokupu prawa własności nieruchomości, składającej się z działki oznaczonej numerem ewidencyjnym 277/1, obręb 47 o powierzchni 671 m², położonej w Olsztynie przy ul. Słonecznikowej.</w:t>
            </w:r>
          </w:p>
        </w:tc>
        <w:tc>
          <w:tcPr>
            <w:tcW w:w="1490" w:type="dxa"/>
          </w:tcPr>
          <w:p w14:paraId="6436D5AD" w14:textId="3761A272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20.02.2025</w:t>
            </w:r>
            <w:r w:rsidR="00031D7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4" w:type="dxa"/>
          </w:tcPr>
          <w:p w14:paraId="231730CA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Odstąpiono od skorzystania         z prawa pierwokupu, o czym poinformowano strony pismem nr MDOK 115528.02.2025-W                       z dnia 24 lutego 2025 r.</w:t>
            </w:r>
          </w:p>
          <w:p w14:paraId="26B02B96" w14:textId="2323EC5C" w:rsidR="00DC5322" w:rsidRPr="002B0122" w:rsidRDefault="00DC5322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4F84D5E2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1AE7BE56" w14:textId="77777777" w:rsidTr="00031D72">
        <w:trPr>
          <w:jc w:val="center"/>
        </w:trPr>
        <w:tc>
          <w:tcPr>
            <w:tcW w:w="515" w:type="dxa"/>
            <w:vAlign w:val="center"/>
          </w:tcPr>
          <w:p w14:paraId="582FCC95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56" w:type="dxa"/>
          </w:tcPr>
          <w:p w14:paraId="3CC84493" w14:textId="02FEA036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Dotyczy rozstrzygnięcia w sprawie warunkowej umowy sprzedaży udziału 4/6 w prawie własności nieruchomości składającej się z działek oznaczonych numerami ewidencyjnymi 15/3 i 16/3, </w:t>
            </w:r>
            <w:r w:rsidRPr="002B0122">
              <w:rPr>
                <w:rFonts w:ascii="Times New Roman" w:hAnsi="Times New Roman" w:cs="Times New Roman"/>
              </w:rPr>
              <w:lastRenderedPageBreak/>
              <w:t>obręb 49, o łącznej powierzchni 792 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położonej w Olsztynie przy ul. Sielskiej, za cenę 333 200,00 zł, tj. 420,71 zł/m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1" w:type="dxa"/>
          </w:tcPr>
          <w:p w14:paraId="69FB8A13" w14:textId="4A609048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lastRenderedPageBreak/>
              <w:t xml:space="preserve">Postanowił nie korzystać z prawa pierwokupu udziału 4/6 w prawie własności nieruchomości składającej się z działek oznaczonych numerami ewidencyjnymi 15/3 i 16/3, obręb </w:t>
            </w:r>
            <w:r w:rsidRPr="002B0122">
              <w:rPr>
                <w:rFonts w:ascii="Times New Roman" w:hAnsi="Times New Roman" w:cs="Times New Roman"/>
              </w:rPr>
              <w:lastRenderedPageBreak/>
              <w:t>49, o łącznej powierzchni 792 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położonej w Olsztynie przy</w:t>
            </w:r>
            <w:r w:rsidR="00DC5322" w:rsidRP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ul. Sielskiej.</w:t>
            </w:r>
          </w:p>
        </w:tc>
        <w:tc>
          <w:tcPr>
            <w:tcW w:w="1490" w:type="dxa"/>
          </w:tcPr>
          <w:p w14:paraId="71ECF076" w14:textId="096EBC79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lastRenderedPageBreak/>
              <w:t>06.03.2025</w:t>
            </w:r>
            <w:r w:rsidR="00031D7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4" w:type="dxa"/>
          </w:tcPr>
          <w:p w14:paraId="5848AC34" w14:textId="77777777" w:rsidR="00EE007E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Odstąpiono od skorzystania         z prawa pierwokupu, o czym poinformowano strony pismem nr MDOK </w:t>
            </w:r>
            <w:r w:rsidRPr="002B0122">
              <w:rPr>
                <w:rFonts w:ascii="Times New Roman" w:hAnsi="Times New Roman" w:cs="Times New Roman"/>
              </w:rPr>
              <w:lastRenderedPageBreak/>
              <w:t>120832.03.2025-W                       z dnia 11 marca 2025 r</w:t>
            </w:r>
            <w:r w:rsidR="002B0122">
              <w:rPr>
                <w:rFonts w:ascii="Times New Roman" w:hAnsi="Times New Roman" w:cs="Times New Roman"/>
              </w:rPr>
              <w:t xml:space="preserve">. </w:t>
            </w:r>
          </w:p>
          <w:p w14:paraId="29D1DED9" w14:textId="5167B40A" w:rsidR="002B0122" w:rsidRPr="002B0122" w:rsidRDefault="002B0122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735EE799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25E70B59" w14:textId="77777777" w:rsidTr="00031D72">
        <w:trPr>
          <w:jc w:val="center"/>
        </w:trPr>
        <w:tc>
          <w:tcPr>
            <w:tcW w:w="515" w:type="dxa"/>
            <w:vAlign w:val="center"/>
          </w:tcPr>
          <w:p w14:paraId="477DB67E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56" w:type="dxa"/>
          </w:tcPr>
          <w:p w14:paraId="22742F7F" w14:textId="5B31EB2A" w:rsidR="00EE007E" w:rsidRPr="002B0122" w:rsidRDefault="00EE007E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pl-PL"/>
              </w:rPr>
            </w:pPr>
            <w:r w:rsidRPr="002B0122">
              <w:rPr>
                <w:rFonts w:ascii="Times New Roman" w:hAnsi="Times New Roman" w:cs="Times New Roman"/>
              </w:rPr>
              <w:t>Dotyczy rozstrzygnięcia w sprawie warunkowej umowy sprzedaży prawa użytkowania wieczystego nieruchomości stanowiącej własność Skarbu Państwa, składającej się z działki oznaczonej numerem ewidencyjnym nr 18/6, obręb nr 89, o powierzchni 862 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 położonej w Olsztynie przy ul. Cementowej, za cenę 387 900,00 zł, tj. 450,00 zł/m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 xml:space="preserve">.                  </w:t>
            </w:r>
          </w:p>
          <w:p w14:paraId="3CCEE407" w14:textId="17F881EA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680EBBBB" w14:textId="03780562" w:rsidR="00EE007E" w:rsidRPr="002B0122" w:rsidRDefault="00EE007E" w:rsidP="00A22B40">
            <w:pPr>
              <w:pStyle w:val="Tekstpodstawowy"/>
              <w:jc w:val="both"/>
              <w:rPr>
                <w:sz w:val="22"/>
                <w:szCs w:val="22"/>
              </w:rPr>
            </w:pPr>
            <w:r w:rsidRPr="002B0122">
              <w:rPr>
                <w:sz w:val="22"/>
                <w:szCs w:val="22"/>
              </w:rPr>
              <w:t>Postanowił nie korzystać z prawa pierwokupu prawa użytkowania wieczystego nieruchomości stanowiącej własność Skarbu Państwa, składającej się z działki oznaczonej numerem ewidencyjnym nr 18/6, obręb nr 89, o powierzchni 862 m², położonej w Olsztynie przy ul. Cementowej.</w:t>
            </w:r>
          </w:p>
        </w:tc>
        <w:tc>
          <w:tcPr>
            <w:tcW w:w="1490" w:type="dxa"/>
          </w:tcPr>
          <w:p w14:paraId="1844D0F3" w14:textId="012553E0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11.03.2025</w:t>
            </w:r>
            <w:r w:rsidR="00031D7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4" w:type="dxa"/>
          </w:tcPr>
          <w:p w14:paraId="2310AFDA" w14:textId="17104E6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Odstąpiono od skorzystania         z prawa pierwokupu, o czym poinformowano strony pismem nr MDOK 122609.03.2025-W                       z dnia 14 marca 2025 r.</w:t>
            </w:r>
          </w:p>
        </w:tc>
        <w:tc>
          <w:tcPr>
            <w:tcW w:w="1220" w:type="dxa"/>
          </w:tcPr>
          <w:p w14:paraId="5237132A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6ED265EC" w14:textId="77777777" w:rsidTr="00031D72">
        <w:trPr>
          <w:jc w:val="center"/>
        </w:trPr>
        <w:tc>
          <w:tcPr>
            <w:tcW w:w="515" w:type="dxa"/>
            <w:vAlign w:val="center"/>
          </w:tcPr>
          <w:p w14:paraId="37FC10BD" w14:textId="6CE56881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56" w:type="dxa"/>
          </w:tcPr>
          <w:p w14:paraId="01C422EA" w14:textId="77777777" w:rsidR="00DC5322" w:rsidRPr="002B0122" w:rsidRDefault="00EE007E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Dotyczy rozstrzygnięcia w sprawie warunkowej umowy sprzedaży prawa użytkowania wieczystego nieruchomości stanowiącej własność Skarbu Państwa, składającej się z działki oznaczonej numerem ewidencyjnym nr 35/26, obręb nr 84, o powierzchni 4946 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 xml:space="preserve">                    </w:t>
            </w:r>
            <w:r w:rsidRPr="002B0122">
              <w:rPr>
                <w:rFonts w:ascii="Times New Roman" w:hAnsi="Times New Roman" w:cs="Times New Roman"/>
              </w:rPr>
              <w:t>położonej w Olsztynie przy ul. Sprzętowej, za cenę 3 198 000,00 zł brutto, tj. 646,58 zł/m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 xml:space="preserve">.      </w:t>
            </w:r>
          </w:p>
          <w:p w14:paraId="5C1AF8C0" w14:textId="3A8E579E" w:rsidR="00EE007E" w:rsidRPr="002B0122" w:rsidRDefault="00EE007E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4291" w:type="dxa"/>
          </w:tcPr>
          <w:p w14:paraId="11C5D2A4" w14:textId="35564953" w:rsidR="00EE007E" w:rsidRPr="002B0122" w:rsidRDefault="00EE007E" w:rsidP="00A22B40">
            <w:pPr>
              <w:pStyle w:val="Tekstpodstawowy"/>
              <w:jc w:val="both"/>
              <w:rPr>
                <w:sz w:val="22"/>
                <w:szCs w:val="22"/>
              </w:rPr>
            </w:pPr>
            <w:r w:rsidRPr="002B0122">
              <w:rPr>
                <w:sz w:val="22"/>
                <w:szCs w:val="22"/>
              </w:rPr>
              <w:t>Postanowił nie korzystać z prawa pierwokupu prawa użytkowania wieczystego nieruchomości stanowiącej własność Skarbu Państwa, składającej się z działki oznaczonej numerem ewidencyjnym nr 35/26, obręb nr 84, o powierzchni 4946 m²,położonej w Olsztynie przy ul. Sprzętowej.</w:t>
            </w:r>
          </w:p>
        </w:tc>
        <w:tc>
          <w:tcPr>
            <w:tcW w:w="1490" w:type="dxa"/>
          </w:tcPr>
          <w:p w14:paraId="6D2E9ED7" w14:textId="7EFF1806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11.03.2025</w:t>
            </w:r>
            <w:r w:rsidR="00031D7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4" w:type="dxa"/>
          </w:tcPr>
          <w:p w14:paraId="30907FF7" w14:textId="54A4FF63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Odstąpiono od skorzystania         z prawa pierwokupu, o czym poinformowano strony pismem nr MDOK 122630.03.2025-W                       z dnia 14 marca 2025 r.</w:t>
            </w:r>
          </w:p>
        </w:tc>
        <w:tc>
          <w:tcPr>
            <w:tcW w:w="1220" w:type="dxa"/>
          </w:tcPr>
          <w:p w14:paraId="3289E2E6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3DB0FDEA" w14:textId="77777777" w:rsidTr="00031D72">
        <w:trPr>
          <w:jc w:val="center"/>
        </w:trPr>
        <w:tc>
          <w:tcPr>
            <w:tcW w:w="515" w:type="dxa"/>
            <w:vAlign w:val="center"/>
          </w:tcPr>
          <w:p w14:paraId="14AEBBA3" w14:textId="3E6428E3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56" w:type="dxa"/>
          </w:tcPr>
          <w:p w14:paraId="4327E8EA" w14:textId="77777777" w:rsidR="00031D72" w:rsidRDefault="00EE007E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Dotyczy: rozstrzygnięcia w sprawie warunkowej umowy sprzedaży udziału 336/1000</w:t>
            </w:r>
            <w:r w:rsid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w prawie użytkowania wieczystego nieruchomości stanowiącej własność Skarbu Państwa, składającej się z działki oznaczonej numerem ewidencyjnym 35/19, obręb nr 84,</w:t>
            </w:r>
            <w:r w:rsid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o powierzchni 324 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położonej w Olsztynie przy ul. Sprzętowej, za cenę 30 156,00 zł,</w:t>
            </w:r>
            <w:r w:rsid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tj. 277,01 zł/m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 xml:space="preserve">.     </w:t>
            </w:r>
          </w:p>
          <w:p w14:paraId="0E610940" w14:textId="50BB7943" w:rsidR="00EE007E" w:rsidRPr="002B0122" w:rsidRDefault="00EE007E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4291" w:type="dxa"/>
          </w:tcPr>
          <w:p w14:paraId="3BAC9618" w14:textId="16D6A950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Postanowił nie korzystać z prawa pierwokupu udziału 336/1000 w prawie</w:t>
            </w:r>
            <w:r w:rsid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użytkowania wieczystego nieruchomości stanowiącej własność Skarbu Państwa,</w:t>
            </w:r>
            <w:r w:rsid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składającej się z działki oznaczonej numerem ewidencyjnym 35/19, obręb nr 84,</w:t>
            </w:r>
            <w:r w:rsid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 xml:space="preserve">o powierzchni 324 </w:t>
            </w:r>
            <w:r w:rsidR="0016656E" w:rsidRPr="002B0122">
              <w:rPr>
                <w:rFonts w:ascii="Times New Roman" w:hAnsi="Times New Roman" w:cs="Times New Roman"/>
              </w:rPr>
              <w:t>m</w:t>
            </w:r>
            <w:r w:rsidR="0016656E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 położonej w Olsztynie przy ul. Sprzętowej.</w:t>
            </w:r>
          </w:p>
        </w:tc>
        <w:tc>
          <w:tcPr>
            <w:tcW w:w="1490" w:type="dxa"/>
          </w:tcPr>
          <w:p w14:paraId="6706F93F" w14:textId="355CECD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01.04.2025</w:t>
            </w:r>
            <w:r w:rsidR="00031D7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4" w:type="dxa"/>
          </w:tcPr>
          <w:p w14:paraId="1194E09F" w14:textId="58E6629D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Odstąpiono od skorzystania         z prawa pierwokupu, o czym poinformowano strony pismem nr MDOK 130524.04.2025-W                       z dnia 3 kwietnia 2025 r.</w:t>
            </w:r>
          </w:p>
        </w:tc>
        <w:tc>
          <w:tcPr>
            <w:tcW w:w="1220" w:type="dxa"/>
          </w:tcPr>
          <w:p w14:paraId="1779FB79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559FCEF6" w14:textId="77777777" w:rsidTr="00031D72">
        <w:trPr>
          <w:jc w:val="center"/>
        </w:trPr>
        <w:tc>
          <w:tcPr>
            <w:tcW w:w="515" w:type="dxa"/>
            <w:vAlign w:val="center"/>
          </w:tcPr>
          <w:p w14:paraId="094C5768" w14:textId="6AE522ED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756" w:type="dxa"/>
          </w:tcPr>
          <w:p w14:paraId="7379CBCA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Dotyczy: rozstrzygnięcia w sprawie warunkowej umowy sprzedaży:</w:t>
            </w:r>
          </w:p>
          <w:p w14:paraId="228C0197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- prawa własności nieruchomości, składającej się z działki oznaczonej numerem ewidencyjnym 20, obręb nr 88, o powierzchni 15208 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 xml:space="preserve">położonej </w:t>
            </w:r>
            <w:r w:rsidRPr="002B0122">
              <w:rPr>
                <w:rFonts w:ascii="Times New Roman" w:hAnsi="Times New Roman" w:cs="Times New Roman"/>
              </w:rPr>
              <w:lastRenderedPageBreak/>
              <w:t>w Olsztynie przy ul. Bublewicza,                 za cenę 7 145 630,88 zł brutto, tj. 469,86 zł/m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</w:t>
            </w:r>
          </w:p>
          <w:p w14:paraId="7025C569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- udziału 1/2 w prawie własności nieruchomości, składającej się z działki oznaczonej numerem ewidencyjnym 17/19, obręb nr 88, o powierzchni 1032 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 położonej w Olsztynie                     przy ul. Bublewicza, za cenę 242 447,76 zł brutto, tj. 469,86 zł/m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</w:t>
            </w:r>
          </w:p>
          <w:p w14:paraId="57CA2F53" w14:textId="77777777" w:rsidR="00EE007E" w:rsidRDefault="00EE007E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- udziału 1330/10000 w prawie własności nieruchomości, składającej się z działki oznaczonej numerem ewidencyjnym 17/13, obręb nr 88, o powierzchni 5544 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 położonej w Olsztynie          przy ul. Bublewicza, za cenę 102 129,36 zł brutto, tj. 138,51 zł/m</w:t>
            </w:r>
            <w:r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.</w:t>
            </w:r>
          </w:p>
          <w:p w14:paraId="50C1F531" w14:textId="741338E3" w:rsidR="002B0122" w:rsidRPr="002B0122" w:rsidRDefault="002B0122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207A6476" w14:textId="77777777" w:rsidR="00EE007E" w:rsidRPr="002B0122" w:rsidRDefault="00EE007E" w:rsidP="00A22B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lastRenderedPageBreak/>
              <w:t>Postanowił nie korzystać z prawa pierwokupu:</w:t>
            </w:r>
          </w:p>
          <w:p w14:paraId="3B2EA1EB" w14:textId="78F1AA9C" w:rsidR="00EE007E" w:rsidRPr="002B0122" w:rsidRDefault="00EE007E" w:rsidP="00A22B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- prawa własności nieruchomości, składającej się z działki oznaczonej numerem</w:t>
            </w:r>
            <w:r w:rsidR="00DC5322" w:rsidRP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 xml:space="preserve">ewidencyjnym 20, obręb nr 88, o powierzchni </w:t>
            </w:r>
            <w:r w:rsidRPr="002B0122">
              <w:rPr>
                <w:rFonts w:ascii="Times New Roman" w:hAnsi="Times New Roman" w:cs="Times New Roman"/>
              </w:rPr>
              <w:lastRenderedPageBreak/>
              <w:t xml:space="preserve">15208 </w:t>
            </w:r>
            <w:r w:rsidR="00031D72" w:rsidRPr="002B0122">
              <w:rPr>
                <w:rFonts w:ascii="Times New Roman" w:hAnsi="Times New Roman" w:cs="Times New Roman"/>
              </w:rPr>
              <w:t>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 położonej w Olsztynie</w:t>
            </w:r>
            <w:r w:rsidR="00DC5322" w:rsidRP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przy ul. Bublewicza,</w:t>
            </w:r>
          </w:p>
          <w:p w14:paraId="6302C1CE" w14:textId="12648E74" w:rsidR="00EE007E" w:rsidRPr="002B0122" w:rsidRDefault="00EE007E" w:rsidP="00A22B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- udziału 1/2 w prawie własności nieruchomości, składającej się z działki</w:t>
            </w:r>
            <w:r w:rsidR="00DC5322" w:rsidRP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 xml:space="preserve">oznaczonej numerem ewidencyjnym 17/19, obręb nr 88, o powierzchni 1032 </w:t>
            </w:r>
            <w:r w:rsidR="00031D72" w:rsidRPr="002B0122">
              <w:rPr>
                <w:rFonts w:ascii="Times New Roman" w:hAnsi="Times New Roman" w:cs="Times New Roman"/>
              </w:rPr>
              <w:t>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</w:t>
            </w:r>
            <w:r w:rsidR="00DC5322" w:rsidRP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położonej w Olsztynie przy ul. Bublewicza,</w:t>
            </w:r>
          </w:p>
          <w:p w14:paraId="3BE82C6C" w14:textId="6089E507" w:rsidR="00EE007E" w:rsidRPr="002B0122" w:rsidRDefault="00EE007E" w:rsidP="00A22B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- udziału 1330/10000 w prawie własności nieruchomości, składającej się z działki</w:t>
            </w:r>
            <w:r w:rsidR="00DC5322" w:rsidRP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 xml:space="preserve">oznaczonej numerem ewidencyjnym 17/13, obręb nr 88, o powierzchni 5544 </w:t>
            </w:r>
            <w:r w:rsidR="00031D72" w:rsidRPr="002B0122">
              <w:rPr>
                <w:rFonts w:ascii="Times New Roman" w:hAnsi="Times New Roman" w:cs="Times New Roman"/>
              </w:rPr>
              <w:t>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</w:t>
            </w:r>
            <w:r w:rsidR="00DC5322" w:rsidRP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położonej w Olsztynie przy ul. Bublewicza</w:t>
            </w:r>
          </w:p>
        </w:tc>
        <w:tc>
          <w:tcPr>
            <w:tcW w:w="1490" w:type="dxa"/>
          </w:tcPr>
          <w:p w14:paraId="54FCF9FC" w14:textId="54B62FB2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lastRenderedPageBreak/>
              <w:t>15.04.2025</w:t>
            </w:r>
            <w:r w:rsidR="00031D7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4" w:type="dxa"/>
          </w:tcPr>
          <w:p w14:paraId="080F0EB8" w14:textId="1961FF39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Odstąpiono od skorzystania         z prawa pierwokupu, o czym poinformowano strony pismem nr MDOK </w:t>
            </w:r>
            <w:r w:rsidRPr="002B0122">
              <w:rPr>
                <w:rFonts w:ascii="Times New Roman" w:hAnsi="Times New Roman" w:cs="Times New Roman"/>
              </w:rPr>
              <w:lastRenderedPageBreak/>
              <w:t>146844.04.2025-W                       z dnia 16 kwietnia 2025 r.</w:t>
            </w:r>
          </w:p>
        </w:tc>
        <w:tc>
          <w:tcPr>
            <w:tcW w:w="1220" w:type="dxa"/>
          </w:tcPr>
          <w:p w14:paraId="44B457F9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068DAC24" w14:textId="77777777" w:rsidTr="00031D72">
        <w:trPr>
          <w:jc w:val="center"/>
        </w:trPr>
        <w:tc>
          <w:tcPr>
            <w:tcW w:w="515" w:type="dxa"/>
            <w:vAlign w:val="center"/>
          </w:tcPr>
          <w:p w14:paraId="6015A275" w14:textId="4BB2B1E2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56" w:type="dxa"/>
          </w:tcPr>
          <w:p w14:paraId="39064B08" w14:textId="208DF1F6" w:rsidR="00EE007E" w:rsidRPr="002B0122" w:rsidRDefault="00EE007E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Dotyczy</w:t>
            </w:r>
            <w:r w:rsidR="00DC5322" w:rsidRP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 xml:space="preserve">rozstrzygnięcia w sprawie warunkowej umowy sprzedaży udziału 3/44 w prawie własności nieruchomości, składającej się z działki oznaczonej numerem ewidencyjnym 84/32, obręb nr 118, o powierzchni 224 </w:t>
            </w:r>
            <w:r w:rsidR="00031D72" w:rsidRPr="002B0122">
              <w:rPr>
                <w:rFonts w:ascii="Times New Roman" w:hAnsi="Times New Roman" w:cs="Times New Roman"/>
              </w:rPr>
              <w:t>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 xml:space="preserve">, położonej w Olsztynie przy ul. Hallera wraz z udziałem 3/88 w prawie własności nieruchomości, składającej się z działek oznaczonych numerami ewidencyjnymi 84/31 i 84/33, obręb nr 118, o łącznej powierzchni 422 </w:t>
            </w:r>
            <w:r w:rsidR="00031D72" w:rsidRPr="002B0122">
              <w:rPr>
                <w:rFonts w:ascii="Times New Roman" w:hAnsi="Times New Roman" w:cs="Times New Roman"/>
              </w:rPr>
              <w:t>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 położonej w Olsztynie przy ul. Hallera, za łączną cenę 11 250,00 zł brutto, tj. 170,27 zł/</w:t>
            </w:r>
            <w:r w:rsidR="00031D72" w:rsidRPr="002B0122">
              <w:rPr>
                <w:rFonts w:ascii="Times New Roman" w:hAnsi="Times New Roman" w:cs="Times New Roman"/>
              </w:rPr>
              <w:t xml:space="preserve"> 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91" w:type="dxa"/>
          </w:tcPr>
          <w:p w14:paraId="4179344B" w14:textId="0A41904A" w:rsidR="00EE007E" w:rsidRPr="002B0122" w:rsidRDefault="00EE007E" w:rsidP="00A22B40">
            <w:pPr>
              <w:pStyle w:val="Tekstpodstawowy"/>
              <w:jc w:val="both"/>
              <w:rPr>
                <w:sz w:val="22"/>
                <w:szCs w:val="22"/>
              </w:rPr>
            </w:pPr>
            <w:r w:rsidRPr="002B0122">
              <w:rPr>
                <w:sz w:val="22"/>
                <w:szCs w:val="22"/>
              </w:rPr>
              <w:t xml:space="preserve">Postanowił nie korzystać z prawa pierwokupu udziału 3/44 w prawie własności nieruchomości, składającej się z działki oznaczonej numerem ewidencyjnym 84/32, obręb nr 118, o powierzchni 224 </w:t>
            </w:r>
            <w:r w:rsidR="00031D72" w:rsidRPr="002B0122">
              <w:t>m</w:t>
            </w:r>
            <w:r w:rsidR="00031D72" w:rsidRPr="002B0122">
              <w:rPr>
                <w:vertAlign w:val="superscript"/>
              </w:rPr>
              <w:t>2</w:t>
            </w:r>
            <w:r w:rsidRPr="002B0122">
              <w:rPr>
                <w:sz w:val="22"/>
                <w:szCs w:val="22"/>
              </w:rPr>
              <w:t xml:space="preserve">, położonej w Olsztynie przy ul. Hallera wraz z udziałem 3/88 w prawie własności nieruchomości, składającej się z działek oznaczonych numerami ewidencyjnymi 84/31 i 84/33, obręb nr 118, o łącznej powierzchni 422 </w:t>
            </w:r>
            <w:r w:rsidR="00031D72" w:rsidRPr="002B0122">
              <w:t>m</w:t>
            </w:r>
            <w:r w:rsidR="00031D72" w:rsidRPr="002B0122">
              <w:rPr>
                <w:vertAlign w:val="superscript"/>
              </w:rPr>
              <w:t>2</w:t>
            </w:r>
            <w:r w:rsidRPr="002B0122">
              <w:rPr>
                <w:sz w:val="22"/>
                <w:szCs w:val="22"/>
              </w:rPr>
              <w:t>, położonej w Olsztynie przy ul. Hallera.</w:t>
            </w:r>
          </w:p>
        </w:tc>
        <w:tc>
          <w:tcPr>
            <w:tcW w:w="1490" w:type="dxa"/>
          </w:tcPr>
          <w:p w14:paraId="61D7F889" w14:textId="3D8F903F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10.06.2025</w:t>
            </w:r>
            <w:r w:rsidR="00031D7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4" w:type="dxa"/>
          </w:tcPr>
          <w:p w14:paraId="35669110" w14:textId="5F88ED8B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Odstąpiono od skorzystania         z prawa pierwokupu, o czym poinformowano strony pismem nr MDOK 172121.06.2025-W                       z dnia 17 czerwca 2025 r.</w:t>
            </w:r>
          </w:p>
        </w:tc>
        <w:tc>
          <w:tcPr>
            <w:tcW w:w="1220" w:type="dxa"/>
          </w:tcPr>
          <w:p w14:paraId="3AD7DEDE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0744E5F5" w14:textId="77777777" w:rsidTr="00031D72">
        <w:trPr>
          <w:jc w:val="center"/>
        </w:trPr>
        <w:tc>
          <w:tcPr>
            <w:tcW w:w="515" w:type="dxa"/>
            <w:vAlign w:val="center"/>
          </w:tcPr>
          <w:p w14:paraId="1BCD56A7" w14:textId="1AFF252D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56" w:type="dxa"/>
          </w:tcPr>
          <w:p w14:paraId="789BC314" w14:textId="7364B780" w:rsidR="00EE007E" w:rsidRDefault="00EE007E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Dotyczy: rozstrzygnięcia w sprawie warunkowej umowy sprzedaży prawa własności nieruchomości, składającej się z działek oznaczonych numerami ewidencyjnymi 129/11 i 138/1, obręb nr 49, o łącznej powierzchni 119 </w:t>
            </w:r>
            <w:r w:rsidR="00031D72" w:rsidRPr="002B0122">
              <w:rPr>
                <w:rFonts w:ascii="Times New Roman" w:hAnsi="Times New Roman" w:cs="Times New Roman"/>
              </w:rPr>
              <w:t>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 położonej w Olsztynie przy ul. Siewnej, za łączną cenę 100 000,00 zł, tj. 840,34 zł/</w:t>
            </w:r>
            <w:r w:rsidR="00031D72" w:rsidRPr="002B0122">
              <w:rPr>
                <w:rFonts w:ascii="Times New Roman" w:hAnsi="Times New Roman" w:cs="Times New Roman"/>
              </w:rPr>
              <w:t xml:space="preserve"> 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.</w:t>
            </w:r>
          </w:p>
          <w:p w14:paraId="2F8212D2" w14:textId="4941F04F" w:rsidR="002B0122" w:rsidRPr="002B0122" w:rsidRDefault="002B0122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2C18C713" w14:textId="3BDB048E" w:rsidR="00EE007E" w:rsidRPr="002B0122" w:rsidRDefault="00EE007E" w:rsidP="00A22B40">
            <w:pPr>
              <w:pStyle w:val="Tekstpodstawowy"/>
              <w:jc w:val="both"/>
              <w:rPr>
                <w:sz w:val="22"/>
                <w:szCs w:val="22"/>
              </w:rPr>
            </w:pPr>
            <w:r w:rsidRPr="002B0122">
              <w:rPr>
                <w:sz w:val="22"/>
                <w:szCs w:val="22"/>
              </w:rPr>
              <w:t xml:space="preserve">Postanowił nie korzystać z prawa pierwokupu prawa własności nieruchomości, składającej się z działek oznaczonych numerami ewidencyjnymi 129/11 i 138/1, obręb nr 49, o łącznej powierzchni 119 </w:t>
            </w:r>
            <w:r w:rsidR="00031D72" w:rsidRPr="002B0122">
              <w:t>m</w:t>
            </w:r>
            <w:r w:rsidR="00031D72" w:rsidRPr="002B0122">
              <w:rPr>
                <w:vertAlign w:val="superscript"/>
              </w:rPr>
              <w:t>2</w:t>
            </w:r>
            <w:r w:rsidRPr="002B0122">
              <w:rPr>
                <w:sz w:val="22"/>
                <w:szCs w:val="22"/>
              </w:rPr>
              <w:t>, położonej w Olsztynie przy ul. Siewnej.</w:t>
            </w:r>
          </w:p>
        </w:tc>
        <w:tc>
          <w:tcPr>
            <w:tcW w:w="1490" w:type="dxa"/>
          </w:tcPr>
          <w:p w14:paraId="4D99F400" w14:textId="60B6BDC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10.06.2025</w:t>
            </w:r>
            <w:r w:rsidR="00031D7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4" w:type="dxa"/>
          </w:tcPr>
          <w:p w14:paraId="26328482" w14:textId="230DE469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Odstąpiono od skorzystania         z prawa pierwokupu, o czym poinformowano strony pismem nr MDOK 172147.06.2025-W                       z dnia 17 czerwca 2025 r.</w:t>
            </w:r>
          </w:p>
        </w:tc>
        <w:tc>
          <w:tcPr>
            <w:tcW w:w="1220" w:type="dxa"/>
          </w:tcPr>
          <w:p w14:paraId="7B124744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6C85F294" w14:textId="77777777" w:rsidTr="00031D72">
        <w:trPr>
          <w:jc w:val="center"/>
        </w:trPr>
        <w:tc>
          <w:tcPr>
            <w:tcW w:w="515" w:type="dxa"/>
            <w:vAlign w:val="center"/>
          </w:tcPr>
          <w:p w14:paraId="4F5F67BE" w14:textId="673CE638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756" w:type="dxa"/>
          </w:tcPr>
          <w:p w14:paraId="7DD7E498" w14:textId="02B4F281" w:rsidR="00EE007E" w:rsidRDefault="00EE007E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Dotyczy rozstrzygnięcia w sprawie warunkowej umowy sprzedaży udziału 1/2 części w prawie użytkowania wieczystego nieruchomości, składającej się z działki oznaczonej numerem ewidencyjnym 1/13, obręb nr 159, o powierzchni 63 </w:t>
            </w:r>
            <w:r w:rsidR="00031D72" w:rsidRPr="002B0122">
              <w:rPr>
                <w:rFonts w:ascii="Times New Roman" w:hAnsi="Times New Roman" w:cs="Times New Roman"/>
              </w:rPr>
              <w:t>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 położonej w Olsztynie przy ul. Zientary-Malewskiej, za cenę 3 690,00 zł brutto, tj. 117,14 zł/</w:t>
            </w:r>
            <w:r w:rsidR="00031D72" w:rsidRPr="002B0122">
              <w:rPr>
                <w:rFonts w:ascii="Times New Roman" w:hAnsi="Times New Roman" w:cs="Times New Roman"/>
              </w:rPr>
              <w:t xml:space="preserve"> 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.</w:t>
            </w:r>
          </w:p>
          <w:p w14:paraId="1A1BB865" w14:textId="2658E762" w:rsidR="002B0122" w:rsidRPr="002B0122" w:rsidRDefault="002B0122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347DC266" w14:textId="3BB169CD" w:rsidR="00EE007E" w:rsidRPr="002B0122" w:rsidRDefault="00EE007E" w:rsidP="00A22B40">
            <w:pPr>
              <w:pStyle w:val="Tekstpodstawowy"/>
              <w:jc w:val="both"/>
              <w:rPr>
                <w:sz w:val="22"/>
                <w:szCs w:val="22"/>
              </w:rPr>
            </w:pPr>
            <w:r w:rsidRPr="002B0122">
              <w:rPr>
                <w:sz w:val="22"/>
                <w:szCs w:val="22"/>
              </w:rPr>
              <w:t>Postanowił nie korzystać z prawa pierwokupu udziału 1/2 części w prawie użytkowania wieczystego nieruchomości, składającej się z działki oznaczonej numerem ewidencyjnym 1/13, obręb nr 159, o powierzchni 63 m</w:t>
            </w:r>
            <w:r w:rsidRPr="002B0122">
              <w:rPr>
                <w:sz w:val="22"/>
                <w:szCs w:val="22"/>
                <w:vertAlign w:val="superscript"/>
              </w:rPr>
              <w:t>2</w:t>
            </w:r>
            <w:r w:rsidRPr="002B0122">
              <w:rPr>
                <w:sz w:val="22"/>
                <w:szCs w:val="22"/>
              </w:rPr>
              <w:t>, położonej w Olsztynie przy ul. M. Zientary-Malewskiej</w:t>
            </w:r>
          </w:p>
        </w:tc>
        <w:tc>
          <w:tcPr>
            <w:tcW w:w="1490" w:type="dxa"/>
          </w:tcPr>
          <w:p w14:paraId="57979660" w14:textId="4A3887D4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17.06.2025</w:t>
            </w:r>
            <w:r w:rsidR="00031D7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4" w:type="dxa"/>
          </w:tcPr>
          <w:p w14:paraId="6D70BA1D" w14:textId="67004DBC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Odstąpiono od skorzystania         z prawa pierwokupu, o czym poinformowano strony pismem nr MDOK 172517.06.2025-W                       z dnia 18 czerwca 2025 r. </w:t>
            </w:r>
          </w:p>
        </w:tc>
        <w:tc>
          <w:tcPr>
            <w:tcW w:w="1220" w:type="dxa"/>
          </w:tcPr>
          <w:p w14:paraId="18A0D131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3F94FBEA" w14:textId="77777777" w:rsidTr="00031D72">
        <w:trPr>
          <w:jc w:val="center"/>
        </w:trPr>
        <w:tc>
          <w:tcPr>
            <w:tcW w:w="515" w:type="dxa"/>
            <w:vAlign w:val="center"/>
          </w:tcPr>
          <w:p w14:paraId="6330A3E3" w14:textId="2160AA20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756" w:type="dxa"/>
          </w:tcPr>
          <w:p w14:paraId="2A46A2BD" w14:textId="7AE95548" w:rsidR="00EE007E" w:rsidRDefault="00EE007E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Dotyczy rozstrzygnięcia w sprawie warunkowej umowy sprzedaży prawa własności nieruchomości, składającej się z działki oznaczonej numerem ewidencyjnym 57/26, obręb nr 161, o powierzchni 278 </w:t>
            </w:r>
            <w:r w:rsidR="00031D72" w:rsidRPr="002B0122">
              <w:rPr>
                <w:rFonts w:ascii="Times New Roman" w:hAnsi="Times New Roman" w:cs="Times New Roman"/>
              </w:rPr>
              <w:t>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 położonej w Olsztynie przy ul. Turkowskiego, za cenę 100 000,00 zł, tj. 359,71 zł/</w:t>
            </w:r>
            <w:r w:rsidR="00031D72" w:rsidRPr="002B0122">
              <w:rPr>
                <w:rFonts w:ascii="Times New Roman" w:hAnsi="Times New Roman" w:cs="Times New Roman"/>
              </w:rPr>
              <w:t xml:space="preserve"> 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.</w:t>
            </w:r>
          </w:p>
          <w:p w14:paraId="5C0C18C0" w14:textId="12AD84E1" w:rsidR="002B0122" w:rsidRPr="002B0122" w:rsidRDefault="002B0122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571E5D0F" w14:textId="7BA5E568" w:rsidR="00EE007E" w:rsidRPr="002B0122" w:rsidRDefault="00EE007E" w:rsidP="00A22B40">
            <w:pPr>
              <w:pStyle w:val="Tekstpodstawowy"/>
              <w:jc w:val="both"/>
              <w:rPr>
                <w:sz w:val="22"/>
                <w:szCs w:val="22"/>
              </w:rPr>
            </w:pPr>
            <w:r w:rsidRPr="002B0122">
              <w:rPr>
                <w:sz w:val="22"/>
                <w:szCs w:val="22"/>
              </w:rPr>
              <w:t xml:space="preserve">Postanowił nie korzystać z prawa pierwokupu prawa własności nieruchomości, składającej się z działki oznaczonej numerem ewidencyjnym 57/26, obręb nr 161, o powierzchni 278 </w:t>
            </w:r>
            <w:r w:rsidR="00031D72" w:rsidRPr="002B0122">
              <w:t>m</w:t>
            </w:r>
            <w:r w:rsidR="00031D72" w:rsidRPr="002B0122">
              <w:rPr>
                <w:vertAlign w:val="superscript"/>
              </w:rPr>
              <w:t>2</w:t>
            </w:r>
            <w:r w:rsidRPr="002B0122">
              <w:rPr>
                <w:sz w:val="22"/>
                <w:szCs w:val="22"/>
              </w:rPr>
              <w:t>, położonej w Olsztynie przy ul. Turkowskiego.</w:t>
            </w:r>
          </w:p>
        </w:tc>
        <w:tc>
          <w:tcPr>
            <w:tcW w:w="1490" w:type="dxa"/>
          </w:tcPr>
          <w:p w14:paraId="42E4E416" w14:textId="6AE11A18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24.06.2025</w:t>
            </w:r>
            <w:r w:rsidR="00031D7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4" w:type="dxa"/>
          </w:tcPr>
          <w:p w14:paraId="620EFF73" w14:textId="11B30AFA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Odstąpiono od skorzystania         z prawa pierwokupu, o czym poinformowano strony pismem nr MDOK 175408.06.2025-W                       z dnia 26 czerwca 2025 r. </w:t>
            </w:r>
          </w:p>
        </w:tc>
        <w:tc>
          <w:tcPr>
            <w:tcW w:w="1220" w:type="dxa"/>
          </w:tcPr>
          <w:p w14:paraId="746AC859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2972EE83" w14:textId="77777777" w:rsidTr="00031D72">
        <w:trPr>
          <w:jc w:val="center"/>
        </w:trPr>
        <w:tc>
          <w:tcPr>
            <w:tcW w:w="515" w:type="dxa"/>
            <w:vAlign w:val="center"/>
          </w:tcPr>
          <w:p w14:paraId="7E10BCD5" w14:textId="73F5A158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756" w:type="dxa"/>
          </w:tcPr>
          <w:p w14:paraId="66868FFA" w14:textId="77777777" w:rsidR="00031D72" w:rsidRDefault="00EE007E" w:rsidP="00A22B4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Dotyczy rozstrzygnięcia w sprawie warunkowej umowy sprzedaży prawa własności nieruchomości, składającej się z działki oznaczonej numerem ewidencyjnym 1/129, obręb nr 31, o powierzchni 1405 </w:t>
            </w:r>
            <w:r w:rsidR="00031D72" w:rsidRPr="002B0122">
              <w:rPr>
                <w:rFonts w:ascii="Times New Roman" w:hAnsi="Times New Roman" w:cs="Times New Roman"/>
              </w:rPr>
              <w:t>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B0122">
              <w:rPr>
                <w:rFonts w:ascii="Times New Roman" w:hAnsi="Times New Roman" w:cs="Times New Roman"/>
              </w:rPr>
              <w:t>, położonej w Olsztynie przy ul. Jacka Kuronia,</w:t>
            </w:r>
            <w:r w:rsidR="002B0122">
              <w:rPr>
                <w:rFonts w:ascii="Times New Roman" w:hAnsi="Times New Roman" w:cs="Times New Roman"/>
              </w:rPr>
              <w:t xml:space="preserve"> </w:t>
            </w:r>
            <w:r w:rsidRPr="002B0122">
              <w:rPr>
                <w:rFonts w:ascii="Times New Roman" w:hAnsi="Times New Roman" w:cs="Times New Roman"/>
              </w:rPr>
              <w:t>za cenę 1 471 080,00 zł brutto, tj. 1 047,03 zł/</w:t>
            </w:r>
            <w:r w:rsidR="00031D72" w:rsidRPr="002B0122">
              <w:rPr>
                <w:rFonts w:ascii="Times New Roman" w:hAnsi="Times New Roman" w:cs="Times New Roman"/>
              </w:rPr>
              <w:t xml:space="preserve"> m</w:t>
            </w:r>
            <w:r w:rsidR="00031D72" w:rsidRPr="002B0122">
              <w:rPr>
                <w:rFonts w:ascii="Times New Roman" w:hAnsi="Times New Roman" w:cs="Times New Roman"/>
                <w:vertAlign w:val="superscript"/>
              </w:rPr>
              <w:t>2</w:t>
            </w:r>
            <w:r w:rsidR="00031D72" w:rsidRPr="002B0122">
              <w:rPr>
                <w:rFonts w:ascii="Times New Roman" w:hAnsi="Times New Roman" w:cs="Times New Roman"/>
              </w:rPr>
              <w:t>.</w:t>
            </w:r>
          </w:p>
          <w:p w14:paraId="632941CF" w14:textId="534E53B1" w:rsidR="002B0122" w:rsidRPr="002B0122" w:rsidRDefault="002B0122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40CE7F2F" w14:textId="4B9C9C16" w:rsidR="00EE007E" w:rsidRPr="002B0122" w:rsidRDefault="00EE007E" w:rsidP="00A22B40">
            <w:pPr>
              <w:pStyle w:val="Tekstpodstawowy"/>
              <w:jc w:val="both"/>
              <w:rPr>
                <w:sz w:val="22"/>
                <w:szCs w:val="22"/>
              </w:rPr>
            </w:pPr>
            <w:r w:rsidRPr="002B0122">
              <w:rPr>
                <w:sz w:val="22"/>
                <w:szCs w:val="22"/>
              </w:rPr>
              <w:t>Postanowił nie korzystać z prawa pierwokupu prawa własności nieruchomości, składającej się z działki oznaczonej numerem ewidencyjnym 1/129, obręb nr 31,    o powierzchni 1405 m</w:t>
            </w:r>
            <w:r w:rsidRPr="002B0122">
              <w:rPr>
                <w:sz w:val="22"/>
                <w:szCs w:val="22"/>
                <w:vertAlign w:val="superscript"/>
              </w:rPr>
              <w:t>2</w:t>
            </w:r>
            <w:r w:rsidRPr="002B0122">
              <w:rPr>
                <w:sz w:val="22"/>
                <w:szCs w:val="22"/>
              </w:rPr>
              <w:t>, położonej w Olsztynie przy ul. Jacka Kuronia.</w:t>
            </w:r>
          </w:p>
        </w:tc>
        <w:tc>
          <w:tcPr>
            <w:tcW w:w="1490" w:type="dxa"/>
          </w:tcPr>
          <w:p w14:paraId="4CF217DF" w14:textId="622EC4B3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25.06.2025</w:t>
            </w:r>
            <w:r w:rsidR="00031D7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4" w:type="dxa"/>
          </w:tcPr>
          <w:p w14:paraId="7E8AB221" w14:textId="1CB8DEF5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 xml:space="preserve">Odstąpiono od skorzystania         z prawa pierwokupu, o czym poinformowano strony pismem nr MDOK 175143.06.2025-W                       z dnia 25 czerwca 2025 r. </w:t>
            </w:r>
          </w:p>
        </w:tc>
        <w:tc>
          <w:tcPr>
            <w:tcW w:w="1220" w:type="dxa"/>
          </w:tcPr>
          <w:p w14:paraId="29E0A050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EB24BB" w14:textId="4B0E8669" w:rsidR="00630B60" w:rsidRPr="002B0122" w:rsidRDefault="00630B60" w:rsidP="00EE007E">
      <w:pPr>
        <w:jc w:val="both"/>
        <w:rPr>
          <w:rFonts w:ascii="Times New Roman" w:hAnsi="Times New Roman" w:cs="Times New Roman"/>
        </w:rPr>
      </w:pPr>
    </w:p>
    <w:sectPr w:rsidR="00630B60" w:rsidRPr="002B0122" w:rsidSect="003B6E2B">
      <w:headerReference w:type="default" r:id="rId7"/>
      <w:pgSz w:w="16838" w:h="11906" w:orient="landscape"/>
      <w:pgMar w:top="1417" w:right="1417" w:bottom="1417" w:left="1417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3C6A" w14:textId="77777777" w:rsidR="00322F83" w:rsidRDefault="00322F83">
      <w:pPr>
        <w:spacing w:line="240" w:lineRule="auto"/>
      </w:pPr>
      <w:r>
        <w:separator/>
      </w:r>
    </w:p>
  </w:endnote>
  <w:endnote w:type="continuationSeparator" w:id="0">
    <w:p w14:paraId="351F32DA" w14:textId="77777777" w:rsidR="00322F83" w:rsidRDefault="00322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90B3" w14:textId="77777777" w:rsidR="00322F83" w:rsidRDefault="00322F83">
      <w:pPr>
        <w:spacing w:after="0"/>
      </w:pPr>
      <w:r>
        <w:separator/>
      </w:r>
    </w:p>
  </w:footnote>
  <w:footnote w:type="continuationSeparator" w:id="0">
    <w:p w14:paraId="1BCEB932" w14:textId="77777777" w:rsidR="00322F83" w:rsidRDefault="00322F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583427"/>
    </w:sdtPr>
    <w:sdtEndPr/>
    <w:sdtContent>
      <w:p w14:paraId="471FA50E" w14:textId="553E4F32" w:rsidR="00630B60" w:rsidRDefault="00BE2AE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FB3">
          <w:rPr>
            <w:noProof/>
          </w:rPr>
          <w:t>34</w:t>
        </w:r>
        <w:r>
          <w:fldChar w:fldCharType="end"/>
        </w:r>
      </w:p>
    </w:sdtContent>
  </w:sdt>
  <w:p w14:paraId="240BDFF5" w14:textId="77777777" w:rsidR="00630B60" w:rsidRDefault="00630B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15236"/>
    <w:rsid w:val="000158F7"/>
    <w:rsid w:val="00016CE6"/>
    <w:rsid w:val="00031D72"/>
    <w:rsid w:val="00036388"/>
    <w:rsid w:val="00044600"/>
    <w:rsid w:val="00050668"/>
    <w:rsid w:val="00086B32"/>
    <w:rsid w:val="00087D64"/>
    <w:rsid w:val="00093331"/>
    <w:rsid w:val="000A4599"/>
    <w:rsid w:val="000C37C2"/>
    <w:rsid w:val="000C7898"/>
    <w:rsid w:val="000D7C1D"/>
    <w:rsid w:val="000E4BCD"/>
    <w:rsid w:val="000F20DA"/>
    <w:rsid w:val="001020C4"/>
    <w:rsid w:val="00104459"/>
    <w:rsid w:val="00106DEF"/>
    <w:rsid w:val="00107A71"/>
    <w:rsid w:val="0011712F"/>
    <w:rsid w:val="00120928"/>
    <w:rsid w:val="00121F48"/>
    <w:rsid w:val="00122346"/>
    <w:rsid w:val="0013229C"/>
    <w:rsid w:val="0013267B"/>
    <w:rsid w:val="001370CF"/>
    <w:rsid w:val="00140FCF"/>
    <w:rsid w:val="00160CDA"/>
    <w:rsid w:val="0016656E"/>
    <w:rsid w:val="001671ED"/>
    <w:rsid w:val="00196912"/>
    <w:rsid w:val="001978CA"/>
    <w:rsid w:val="001B3EB9"/>
    <w:rsid w:val="001E74EE"/>
    <w:rsid w:val="00255A4B"/>
    <w:rsid w:val="00262267"/>
    <w:rsid w:val="00264C8B"/>
    <w:rsid w:val="00265F51"/>
    <w:rsid w:val="00281F91"/>
    <w:rsid w:val="0029153B"/>
    <w:rsid w:val="002A1E4A"/>
    <w:rsid w:val="002B0122"/>
    <w:rsid w:val="002C31DC"/>
    <w:rsid w:val="002E2593"/>
    <w:rsid w:val="002E79CE"/>
    <w:rsid w:val="002F1B5D"/>
    <w:rsid w:val="002F4F8A"/>
    <w:rsid w:val="00301914"/>
    <w:rsid w:val="00302836"/>
    <w:rsid w:val="00317262"/>
    <w:rsid w:val="00322F83"/>
    <w:rsid w:val="00324EC6"/>
    <w:rsid w:val="00350663"/>
    <w:rsid w:val="00362748"/>
    <w:rsid w:val="00364E9F"/>
    <w:rsid w:val="00376477"/>
    <w:rsid w:val="00394D00"/>
    <w:rsid w:val="003A1C1F"/>
    <w:rsid w:val="003B2C1B"/>
    <w:rsid w:val="003B30DC"/>
    <w:rsid w:val="003B6E2B"/>
    <w:rsid w:val="003C04AA"/>
    <w:rsid w:val="003D67C7"/>
    <w:rsid w:val="003E3D17"/>
    <w:rsid w:val="003F1F30"/>
    <w:rsid w:val="00401596"/>
    <w:rsid w:val="0041053F"/>
    <w:rsid w:val="00436FFA"/>
    <w:rsid w:val="0044634A"/>
    <w:rsid w:val="0044721C"/>
    <w:rsid w:val="00451117"/>
    <w:rsid w:val="00456134"/>
    <w:rsid w:val="00482081"/>
    <w:rsid w:val="004C43FE"/>
    <w:rsid w:val="004D7584"/>
    <w:rsid w:val="004E1AE9"/>
    <w:rsid w:val="0050776C"/>
    <w:rsid w:val="00512601"/>
    <w:rsid w:val="00527367"/>
    <w:rsid w:val="0054199F"/>
    <w:rsid w:val="00542E65"/>
    <w:rsid w:val="0054316E"/>
    <w:rsid w:val="00552F11"/>
    <w:rsid w:val="00565AFB"/>
    <w:rsid w:val="00574CE9"/>
    <w:rsid w:val="00597D51"/>
    <w:rsid w:val="005A665D"/>
    <w:rsid w:val="005C7EA7"/>
    <w:rsid w:val="005E4157"/>
    <w:rsid w:val="005F34AC"/>
    <w:rsid w:val="005F4550"/>
    <w:rsid w:val="00624CEF"/>
    <w:rsid w:val="006306AA"/>
    <w:rsid w:val="00630B60"/>
    <w:rsid w:val="00631BB5"/>
    <w:rsid w:val="00633674"/>
    <w:rsid w:val="00633E35"/>
    <w:rsid w:val="00646C76"/>
    <w:rsid w:val="00676C6D"/>
    <w:rsid w:val="006B5966"/>
    <w:rsid w:val="006D1335"/>
    <w:rsid w:val="006F790C"/>
    <w:rsid w:val="00703647"/>
    <w:rsid w:val="007058A8"/>
    <w:rsid w:val="00715F41"/>
    <w:rsid w:val="0073225A"/>
    <w:rsid w:val="00753C6B"/>
    <w:rsid w:val="007542AB"/>
    <w:rsid w:val="007774A8"/>
    <w:rsid w:val="00786580"/>
    <w:rsid w:val="007A4712"/>
    <w:rsid w:val="007B31E0"/>
    <w:rsid w:val="007B7F5C"/>
    <w:rsid w:val="007D00AE"/>
    <w:rsid w:val="007E0D42"/>
    <w:rsid w:val="007F17AA"/>
    <w:rsid w:val="007F5E14"/>
    <w:rsid w:val="007F605C"/>
    <w:rsid w:val="0083155D"/>
    <w:rsid w:val="0083744F"/>
    <w:rsid w:val="008417F5"/>
    <w:rsid w:val="0084246D"/>
    <w:rsid w:val="008634C6"/>
    <w:rsid w:val="008770C1"/>
    <w:rsid w:val="00877704"/>
    <w:rsid w:val="008809EF"/>
    <w:rsid w:val="0088139A"/>
    <w:rsid w:val="008828F1"/>
    <w:rsid w:val="008879BB"/>
    <w:rsid w:val="008B5C66"/>
    <w:rsid w:val="008C1B1F"/>
    <w:rsid w:val="008C49BA"/>
    <w:rsid w:val="008D1C41"/>
    <w:rsid w:val="008D4084"/>
    <w:rsid w:val="008E07A0"/>
    <w:rsid w:val="008E1733"/>
    <w:rsid w:val="008F53C5"/>
    <w:rsid w:val="00906913"/>
    <w:rsid w:val="0090704F"/>
    <w:rsid w:val="00916F69"/>
    <w:rsid w:val="009536AD"/>
    <w:rsid w:val="009538E7"/>
    <w:rsid w:val="00965AA0"/>
    <w:rsid w:val="009716DF"/>
    <w:rsid w:val="00980973"/>
    <w:rsid w:val="009A4B4B"/>
    <w:rsid w:val="009A6801"/>
    <w:rsid w:val="009A6892"/>
    <w:rsid w:val="009C115E"/>
    <w:rsid w:val="00A12C39"/>
    <w:rsid w:val="00A13F85"/>
    <w:rsid w:val="00A22B40"/>
    <w:rsid w:val="00A2435E"/>
    <w:rsid w:val="00A24565"/>
    <w:rsid w:val="00A45A44"/>
    <w:rsid w:val="00A660BF"/>
    <w:rsid w:val="00A7637C"/>
    <w:rsid w:val="00A77383"/>
    <w:rsid w:val="00A82C21"/>
    <w:rsid w:val="00AF77C2"/>
    <w:rsid w:val="00B00231"/>
    <w:rsid w:val="00B0199A"/>
    <w:rsid w:val="00B04430"/>
    <w:rsid w:val="00B048FA"/>
    <w:rsid w:val="00B072CD"/>
    <w:rsid w:val="00B10356"/>
    <w:rsid w:val="00B10E3E"/>
    <w:rsid w:val="00B44D8C"/>
    <w:rsid w:val="00B50EBE"/>
    <w:rsid w:val="00B6377A"/>
    <w:rsid w:val="00B850BF"/>
    <w:rsid w:val="00BA1030"/>
    <w:rsid w:val="00BA14AC"/>
    <w:rsid w:val="00BA33A4"/>
    <w:rsid w:val="00BC2EEC"/>
    <w:rsid w:val="00BC4D8D"/>
    <w:rsid w:val="00BD5BB6"/>
    <w:rsid w:val="00BE13F2"/>
    <w:rsid w:val="00BE21CE"/>
    <w:rsid w:val="00BE2AE2"/>
    <w:rsid w:val="00BF78E1"/>
    <w:rsid w:val="00C07E3A"/>
    <w:rsid w:val="00C164EC"/>
    <w:rsid w:val="00C20FF2"/>
    <w:rsid w:val="00C40DCB"/>
    <w:rsid w:val="00C50E4B"/>
    <w:rsid w:val="00C545A9"/>
    <w:rsid w:val="00C56FDC"/>
    <w:rsid w:val="00C71BB3"/>
    <w:rsid w:val="00C7350B"/>
    <w:rsid w:val="00C7453B"/>
    <w:rsid w:val="00C75C7A"/>
    <w:rsid w:val="00C7771A"/>
    <w:rsid w:val="00C868FB"/>
    <w:rsid w:val="00CA2AEA"/>
    <w:rsid w:val="00CA7793"/>
    <w:rsid w:val="00CB0961"/>
    <w:rsid w:val="00CB09C9"/>
    <w:rsid w:val="00CC09B5"/>
    <w:rsid w:val="00CC5FF5"/>
    <w:rsid w:val="00CE1684"/>
    <w:rsid w:val="00CE251A"/>
    <w:rsid w:val="00CF27FB"/>
    <w:rsid w:val="00CF69BA"/>
    <w:rsid w:val="00D21E39"/>
    <w:rsid w:val="00D2420D"/>
    <w:rsid w:val="00D445A7"/>
    <w:rsid w:val="00D5568E"/>
    <w:rsid w:val="00D665A5"/>
    <w:rsid w:val="00D677FA"/>
    <w:rsid w:val="00D714FF"/>
    <w:rsid w:val="00D75F6C"/>
    <w:rsid w:val="00D86A7C"/>
    <w:rsid w:val="00D900C4"/>
    <w:rsid w:val="00DB1D5C"/>
    <w:rsid w:val="00DB36D7"/>
    <w:rsid w:val="00DB44D2"/>
    <w:rsid w:val="00DB7225"/>
    <w:rsid w:val="00DC4F9D"/>
    <w:rsid w:val="00DC5322"/>
    <w:rsid w:val="00DE4ABB"/>
    <w:rsid w:val="00DF1D6E"/>
    <w:rsid w:val="00E10FB3"/>
    <w:rsid w:val="00E217ED"/>
    <w:rsid w:val="00E369BF"/>
    <w:rsid w:val="00E44BC4"/>
    <w:rsid w:val="00E63F96"/>
    <w:rsid w:val="00E72DBD"/>
    <w:rsid w:val="00E74FB2"/>
    <w:rsid w:val="00E752E9"/>
    <w:rsid w:val="00E82FFE"/>
    <w:rsid w:val="00E83EA9"/>
    <w:rsid w:val="00E9130A"/>
    <w:rsid w:val="00E97364"/>
    <w:rsid w:val="00EA6A9F"/>
    <w:rsid w:val="00EB2D8A"/>
    <w:rsid w:val="00EC266A"/>
    <w:rsid w:val="00EC41F7"/>
    <w:rsid w:val="00ED09F9"/>
    <w:rsid w:val="00EE007E"/>
    <w:rsid w:val="00EE00BB"/>
    <w:rsid w:val="00EE1D87"/>
    <w:rsid w:val="00EE2060"/>
    <w:rsid w:val="00EE40E6"/>
    <w:rsid w:val="00EF5308"/>
    <w:rsid w:val="00F015B6"/>
    <w:rsid w:val="00F02AF7"/>
    <w:rsid w:val="00F1107F"/>
    <w:rsid w:val="00F113C2"/>
    <w:rsid w:val="00F17476"/>
    <w:rsid w:val="00F2755D"/>
    <w:rsid w:val="00F32C9D"/>
    <w:rsid w:val="00F455B1"/>
    <w:rsid w:val="00F63840"/>
    <w:rsid w:val="00F72122"/>
    <w:rsid w:val="00F72F16"/>
    <w:rsid w:val="00F96E43"/>
    <w:rsid w:val="00FC4DE3"/>
    <w:rsid w:val="00FF2200"/>
    <w:rsid w:val="00FF43C0"/>
    <w:rsid w:val="00FF6BA6"/>
    <w:rsid w:val="1BB47898"/>
    <w:rsid w:val="24D805DF"/>
    <w:rsid w:val="2AD60191"/>
    <w:rsid w:val="2FE56876"/>
    <w:rsid w:val="70257BF1"/>
    <w:rsid w:val="7EF1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27A2"/>
  <w15:docId w15:val="{24948E0A-636F-44F9-92EC-FF63752D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Normalny1">
    <w:name w:val="Normalny1"/>
    <w:rsid w:val="000A4599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1">
    <w:name w:val="Tekst podstawowy1"/>
    <w:basedOn w:val="Normalny"/>
    <w:rsid w:val="00E9130A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2">
    <w:name w:val="Normalny2"/>
    <w:rsid w:val="0045111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3">
    <w:name w:val="Normalny3"/>
    <w:rsid w:val="00D75F6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">
    <w:name w:val="Tekst podstawowy2"/>
    <w:basedOn w:val="Normalny"/>
    <w:rsid w:val="00D75F6C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E5DBA-C4C8-4613-80A0-19B21757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1618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221</cp:revision>
  <dcterms:created xsi:type="dcterms:W3CDTF">2019-03-19T13:48:00Z</dcterms:created>
  <dcterms:modified xsi:type="dcterms:W3CDTF">2025-09-03T08:00:00Z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DBBC87888FF4430693017B86B9A65D01_12</vt:lpwstr>
  </property>
</Properties>
</file>