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139B9" w14:textId="77777777" w:rsidR="008815F8" w:rsidRPr="00F605E5" w:rsidRDefault="008815F8" w:rsidP="00103ECD">
      <w:pPr>
        <w:suppressAutoHyphens/>
        <w:spacing w:line="360" w:lineRule="auto"/>
        <w:ind w:firstLine="284"/>
        <w:jc w:val="center"/>
        <w:rPr>
          <w:b/>
          <w:sz w:val="22"/>
          <w:szCs w:val="16"/>
          <w:lang w:eastAsia="ar-SA"/>
        </w:rPr>
      </w:pPr>
      <w:r w:rsidRPr="00F605E5">
        <w:rPr>
          <w:b/>
          <w:sz w:val="22"/>
          <w:szCs w:val="16"/>
          <w:lang w:eastAsia="ar-SA"/>
        </w:rPr>
        <w:t>U</w:t>
      </w:r>
      <w:r>
        <w:rPr>
          <w:b/>
          <w:sz w:val="22"/>
          <w:szCs w:val="16"/>
          <w:lang w:eastAsia="ar-SA"/>
        </w:rPr>
        <w:t>CHWAŁA</w:t>
      </w:r>
      <w:r w:rsidRPr="00F605E5">
        <w:rPr>
          <w:b/>
          <w:sz w:val="22"/>
          <w:szCs w:val="16"/>
          <w:lang w:eastAsia="ar-SA"/>
        </w:rPr>
        <w:t xml:space="preserve"> N</w:t>
      </w:r>
      <w:r>
        <w:rPr>
          <w:b/>
          <w:sz w:val="22"/>
          <w:szCs w:val="16"/>
          <w:lang w:eastAsia="ar-SA"/>
        </w:rPr>
        <w:t>R</w:t>
      </w:r>
      <w:r w:rsidRPr="00F605E5">
        <w:rPr>
          <w:b/>
          <w:sz w:val="22"/>
          <w:szCs w:val="16"/>
          <w:lang w:eastAsia="ar-SA"/>
        </w:rPr>
        <w:t xml:space="preserve"> </w:t>
      </w:r>
      <w:r>
        <w:rPr>
          <w:b/>
          <w:sz w:val="22"/>
          <w:szCs w:val="16"/>
          <w:lang w:eastAsia="ar-SA"/>
        </w:rPr>
        <w:t>……</w:t>
      </w:r>
      <w:r w:rsidRPr="00F605E5">
        <w:rPr>
          <w:b/>
          <w:sz w:val="22"/>
          <w:szCs w:val="16"/>
          <w:lang w:eastAsia="ar-SA"/>
        </w:rPr>
        <w:t>…………</w:t>
      </w:r>
    </w:p>
    <w:p w14:paraId="1D603B3C" w14:textId="77777777" w:rsidR="008815F8" w:rsidRPr="00F605E5" w:rsidRDefault="008815F8" w:rsidP="00103ECD">
      <w:pPr>
        <w:keepNext/>
        <w:suppressAutoHyphens/>
        <w:spacing w:line="360" w:lineRule="auto"/>
        <w:ind w:firstLine="284"/>
        <w:jc w:val="center"/>
        <w:outlineLvl w:val="1"/>
        <w:rPr>
          <w:b/>
          <w:sz w:val="22"/>
          <w:szCs w:val="16"/>
          <w:lang w:eastAsia="ar-SA"/>
        </w:rPr>
      </w:pPr>
      <w:r>
        <w:rPr>
          <w:b/>
          <w:sz w:val="22"/>
          <w:szCs w:val="16"/>
          <w:lang w:eastAsia="ar-SA"/>
        </w:rPr>
        <w:t>RADY MIASTA OLSZTYNA</w:t>
      </w:r>
    </w:p>
    <w:p w14:paraId="0FCD3C26" w14:textId="77777777" w:rsidR="008815F8" w:rsidRPr="008136F2" w:rsidRDefault="008815F8" w:rsidP="00103ECD">
      <w:pPr>
        <w:suppressAutoHyphens/>
        <w:ind w:left="3540" w:firstLine="284"/>
        <w:rPr>
          <w:bCs/>
          <w:sz w:val="22"/>
          <w:szCs w:val="16"/>
          <w:lang w:eastAsia="ar-SA"/>
        </w:rPr>
      </w:pPr>
      <w:r w:rsidRPr="008136F2">
        <w:rPr>
          <w:bCs/>
          <w:sz w:val="22"/>
          <w:szCs w:val="16"/>
          <w:lang w:eastAsia="ar-SA"/>
        </w:rPr>
        <w:t>z dnia ………….………….</w:t>
      </w:r>
    </w:p>
    <w:p w14:paraId="4F893EFE" w14:textId="77777777" w:rsidR="008815F8" w:rsidRPr="00F605E5" w:rsidRDefault="008815F8" w:rsidP="008815F8">
      <w:pPr>
        <w:suppressAutoHyphens/>
        <w:jc w:val="center"/>
        <w:rPr>
          <w:b/>
          <w:sz w:val="22"/>
          <w:szCs w:val="16"/>
          <w:lang w:eastAsia="ar-SA"/>
        </w:rPr>
      </w:pPr>
    </w:p>
    <w:p w14:paraId="5F427129" w14:textId="77777777" w:rsidR="008815F8" w:rsidRDefault="008815F8" w:rsidP="008815F8">
      <w:pPr>
        <w:suppressAutoHyphens/>
        <w:ind w:right="-15"/>
        <w:jc w:val="center"/>
        <w:rPr>
          <w:b/>
          <w:kern w:val="28"/>
          <w:sz w:val="22"/>
        </w:rPr>
      </w:pPr>
      <w:r w:rsidRPr="00F605E5">
        <w:rPr>
          <w:b/>
          <w:sz w:val="22"/>
          <w:szCs w:val="16"/>
          <w:lang w:eastAsia="ar-SA"/>
        </w:rPr>
        <w:t xml:space="preserve">w sprawie wyrażenia </w:t>
      </w:r>
      <w:r w:rsidRPr="000E7D13">
        <w:rPr>
          <w:b/>
          <w:sz w:val="22"/>
          <w:szCs w:val="16"/>
          <w:lang w:eastAsia="ar-SA"/>
        </w:rPr>
        <w:t xml:space="preserve">zgody </w:t>
      </w:r>
      <w:r w:rsidRPr="000E7D13">
        <w:rPr>
          <w:b/>
          <w:kern w:val="28"/>
          <w:sz w:val="22"/>
        </w:rPr>
        <w:t xml:space="preserve">na </w:t>
      </w:r>
      <w:r>
        <w:rPr>
          <w:b/>
          <w:kern w:val="28"/>
          <w:sz w:val="22"/>
        </w:rPr>
        <w:t>odstąpienie od obowiązku przetargowego trybu zawarcia umowy najmu garażu, stanowiącego własność Gminy Olsztyn</w:t>
      </w:r>
    </w:p>
    <w:p w14:paraId="05A8290D" w14:textId="77777777" w:rsidR="00942BBF" w:rsidRDefault="00942BBF" w:rsidP="008815F8">
      <w:pPr>
        <w:suppressAutoHyphens/>
        <w:ind w:right="-15"/>
        <w:jc w:val="center"/>
        <w:rPr>
          <w:b/>
          <w:kern w:val="28"/>
          <w:sz w:val="22"/>
        </w:rPr>
      </w:pPr>
    </w:p>
    <w:p w14:paraId="24A74644" w14:textId="0BF2B554" w:rsidR="00942BBF" w:rsidRPr="00F605E5" w:rsidRDefault="00942BBF" w:rsidP="0068692B">
      <w:pPr>
        <w:suppressAutoHyphens/>
        <w:ind w:right="15" w:firstLine="284"/>
        <w:jc w:val="both"/>
        <w:rPr>
          <w:sz w:val="22"/>
          <w:szCs w:val="22"/>
          <w:lang w:eastAsia="ar-SA"/>
        </w:rPr>
      </w:pPr>
      <w:r w:rsidRPr="00F605E5">
        <w:rPr>
          <w:sz w:val="22"/>
          <w:szCs w:val="22"/>
          <w:lang w:eastAsia="ar-SA"/>
        </w:rPr>
        <w:t xml:space="preserve">Na podstawie art. </w:t>
      </w:r>
      <w:r>
        <w:rPr>
          <w:sz w:val="22"/>
          <w:szCs w:val="22"/>
          <w:lang w:eastAsia="ar-SA"/>
        </w:rPr>
        <w:t>37</w:t>
      </w:r>
      <w:r w:rsidRPr="00F605E5">
        <w:rPr>
          <w:sz w:val="22"/>
          <w:szCs w:val="22"/>
          <w:lang w:eastAsia="ar-SA"/>
        </w:rPr>
        <w:t xml:space="preserve"> ust. </w:t>
      </w:r>
      <w:r>
        <w:rPr>
          <w:sz w:val="22"/>
          <w:szCs w:val="22"/>
          <w:lang w:eastAsia="ar-SA"/>
        </w:rPr>
        <w:t>4</w:t>
      </w:r>
      <w:r w:rsidRPr="00F605E5">
        <w:rPr>
          <w:sz w:val="22"/>
          <w:szCs w:val="22"/>
          <w:lang w:eastAsia="ar-SA"/>
        </w:rPr>
        <w:t xml:space="preserve"> ustawy z dnia </w:t>
      </w:r>
      <w:r>
        <w:rPr>
          <w:sz w:val="22"/>
          <w:szCs w:val="22"/>
          <w:lang w:eastAsia="ar-SA"/>
        </w:rPr>
        <w:t>21 sierpnia 1997</w:t>
      </w:r>
      <w:r w:rsidRPr="00F605E5">
        <w:rPr>
          <w:sz w:val="22"/>
          <w:szCs w:val="22"/>
          <w:lang w:eastAsia="ar-SA"/>
        </w:rPr>
        <w:t> r. o </w:t>
      </w:r>
      <w:r>
        <w:rPr>
          <w:sz w:val="22"/>
          <w:szCs w:val="22"/>
          <w:lang w:eastAsia="ar-SA"/>
        </w:rPr>
        <w:t>gospodarce nieruchomościami</w:t>
      </w:r>
      <w:r w:rsidRPr="00F605E5">
        <w:rPr>
          <w:sz w:val="22"/>
          <w:szCs w:val="22"/>
          <w:lang w:eastAsia="ar-SA"/>
        </w:rPr>
        <w:t xml:space="preserve"> </w:t>
      </w:r>
      <w:r w:rsidR="002A0233">
        <w:rPr>
          <w:sz w:val="22"/>
          <w:szCs w:val="22"/>
          <w:lang w:eastAsia="ar-SA"/>
        </w:rPr>
        <w:t>(</w:t>
      </w:r>
      <w:r w:rsidR="002A0233">
        <w:rPr>
          <w:kern w:val="28"/>
          <w:sz w:val="22"/>
          <w:szCs w:val="22"/>
        </w:rPr>
        <w:t xml:space="preserve">tj. </w:t>
      </w:r>
      <w:r w:rsidR="002A0233" w:rsidRPr="000D5CAF">
        <w:rPr>
          <w:sz w:val="22"/>
          <w:szCs w:val="22"/>
        </w:rPr>
        <w:t>DZ. U.</w:t>
      </w:r>
      <w:r w:rsidR="002A0233">
        <w:rPr>
          <w:sz w:val="22"/>
          <w:szCs w:val="22"/>
        </w:rPr>
        <w:t xml:space="preserve"> </w:t>
      </w:r>
      <w:r w:rsidR="002A0233" w:rsidRPr="000D5CAF">
        <w:rPr>
          <w:sz w:val="22"/>
          <w:szCs w:val="22"/>
        </w:rPr>
        <w:t xml:space="preserve">z 2024 r., poz. </w:t>
      </w:r>
      <w:r w:rsidR="002A0233">
        <w:rPr>
          <w:sz w:val="22"/>
          <w:szCs w:val="22"/>
        </w:rPr>
        <w:t>1145</w:t>
      </w:r>
      <w:r w:rsidR="002A0233" w:rsidRPr="000D5CAF">
        <w:rPr>
          <w:sz w:val="22"/>
          <w:szCs w:val="22"/>
        </w:rPr>
        <w:t>)</w:t>
      </w:r>
      <w:r w:rsidR="002A0233" w:rsidRPr="000D5CAF">
        <w:rPr>
          <w:kern w:val="28"/>
          <w:sz w:val="22"/>
          <w:szCs w:val="22"/>
        </w:rPr>
        <w:t xml:space="preserve"> </w:t>
      </w:r>
      <w:r w:rsidRPr="00F605E5">
        <w:rPr>
          <w:sz w:val="22"/>
          <w:szCs w:val="22"/>
          <w:lang w:eastAsia="ar-SA"/>
        </w:rPr>
        <w:t xml:space="preserve">Rada Miasta Olsztyna </w:t>
      </w:r>
      <w:r w:rsidRPr="00F605E5">
        <w:rPr>
          <w:bCs/>
          <w:sz w:val="22"/>
          <w:szCs w:val="22"/>
          <w:lang w:eastAsia="ar-SA"/>
        </w:rPr>
        <w:t>uchwala</w:t>
      </w:r>
      <w:r w:rsidR="00243433">
        <w:rPr>
          <w:bCs/>
          <w:sz w:val="22"/>
          <w:szCs w:val="22"/>
          <w:lang w:eastAsia="ar-SA"/>
        </w:rPr>
        <w:t>,</w:t>
      </w:r>
      <w:r w:rsidRPr="00F605E5">
        <w:rPr>
          <w:sz w:val="22"/>
          <w:szCs w:val="22"/>
          <w:lang w:eastAsia="ar-SA"/>
        </w:rPr>
        <w:t xml:space="preserve"> co następuje: </w:t>
      </w:r>
    </w:p>
    <w:p w14:paraId="0C237702" w14:textId="77777777" w:rsidR="00B31D73" w:rsidRPr="00F605E5" w:rsidRDefault="00B31D73" w:rsidP="00B31D73">
      <w:pPr>
        <w:suppressAutoHyphens/>
        <w:rPr>
          <w:sz w:val="22"/>
          <w:szCs w:val="22"/>
          <w:lang w:eastAsia="ar-SA"/>
        </w:rPr>
      </w:pPr>
    </w:p>
    <w:p w14:paraId="479948B0" w14:textId="41912D5B" w:rsidR="00437752" w:rsidRDefault="00437752" w:rsidP="00AF2095">
      <w:pPr>
        <w:suppressAutoHyphens/>
        <w:ind w:left="284"/>
        <w:jc w:val="both"/>
        <w:rPr>
          <w:sz w:val="22"/>
          <w:szCs w:val="22"/>
          <w:lang w:eastAsia="ar-SA"/>
        </w:rPr>
      </w:pPr>
      <w:r w:rsidRPr="00F605E5">
        <w:rPr>
          <w:b/>
          <w:bCs/>
          <w:sz w:val="22"/>
          <w:szCs w:val="22"/>
          <w:lang w:eastAsia="ar-SA"/>
        </w:rPr>
        <w:t xml:space="preserve">§ 1. </w:t>
      </w:r>
      <w:r w:rsidR="001A2BFA" w:rsidRPr="00467A40">
        <w:rPr>
          <w:sz w:val="22"/>
          <w:szCs w:val="22"/>
          <w:lang w:eastAsia="ar-SA"/>
        </w:rPr>
        <w:t xml:space="preserve">Wyraża się zgodę na </w:t>
      </w:r>
      <w:r w:rsidR="001A2BFA">
        <w:rPr>
          <w:sz w:val="22"/>
          <w:szCs w:val="22"/>
          <w:lang w:eastAsia="ar-SA"/>
        </w:rPr>
        <w:t xml:space="preserve">odstąpienie od obowiązku przetargowego trybu zawarcia umowy najmu </w:t>
      </w:r>
      <w:r w:rsidR="001A2BFA" w:rsidRPr="00620C62">
        <w:rPr>
          <w:sz w:val="22"/>
          <w:szCs w:val="22"/>
          <w:lang w:eastAsia="ar-SA"/>
        </w:rPr>
        <w:t>garaż</w:t>
      </w:r>
      <w:r w:rsidR="001A2BFA">
        <w:rPr>
          <w:sz w:val="22"/>
          <w:szCs w:val="22"/>
          <w:lang w:eastAsia="ar-SA"/>
        </w:rPr>
        <w:t xml:space="preserve">u, usytuowanego na posesji przy ul. Mickiewicza </w:t>
      </w:r>
      <w:r w:rsidR="00E93552">
        <w:rPr>
          <w:sz w:val="22"/>
          <w:szCs w:val="22"/>
          <w:lang w:eastAsia="ar-SA"/>
        </w:rPr>
        <w:t>13A</w:t>
      </w:r>
      <w:r w:rsidR="001A2BFA" w:rsidRPr="001075D3">
        <w:rPr>
          <w:bCs/>
          <w:kern w:val="28"/>
          <w:sz w:val="22"/>
          <w:szCs w:val="22"/>
        </w:rPr>
        <w:t xml:space="preserve"> </w:t>
      </w:r>
      <w:r w:rsidR="001A2BFA" w:rsidRPr="00620C62">
        <w:rPr>
          <w:sz w:val="22"/>
          <w:szCs w:val="22"/>
          <w:lang w:eastAsia="ar-SA"/>
        </w:rPr>
        <w:t>w</w:t>
      </w:r>
      <w:r w:rsidR="001A2BFA">
        <w:rPr>
          <w:sz w:val="22"/>
          <w:szCs w:val="22"/>
          <w:lang w:eastAsia="ar-SA"/>
        </w:rPr>
        <w:t xml:space="preserve"> Olsztynie, z P.</w:t>
      </w:r>
      <w:r w:rsidR="00E93552">
        <w:rPr>
          <w:sz w:val="22"/>
          <w:szCs w:val="22"/>
          <w:lang w:eastAsia="ar-SA"/>
        </w:rPr>
        <w:t>W</w:t>
      </w:r>
      <w:r w:rsidR="001A2BFA">
        <w:rPr>
          <w:sz w:val="22"/>
          <w:szCs w:val="22"/>
          <w:lang w:eastAsia="ar-SA"/>
        </w:rPr>
        <w:t>.</w:t>
      </w:r>
      <w:r w:rsidR="00E93552">
        <w:rPr>
          <w:sz w:val="22"/>
          <w:szCs w:val="22"/>
          <w:lang w:eastAsia="ar-SA"/>
        </w:rPr>
        <w:t>M</w:t>
      </w:r>
      <w:r w:rsidR="001A2BFA">
        <w:rPr>
          <w:sz w:val="22"/>
          <w:szCs w:val="22"/>
          <w:lang w:eastAsia="ar-SA"/>
        </w:rPr>
        <w:t>.</w:t>
      </w:r>
    </w:p>
    <w:p w14:paraId="5E867448" w14:textId="77777777" w:rsidR="00B31D73" w:rsidRDefault="00B31D73" w:rsidP="00B31D73">
      <w:pPr>
        <w:suppressAutoHyphens/>
        <w:ind w:firstLine="284"/>
        <w:jc w:val="both"/>
        <w:rPr>
          <w:sz w:val="22"/>
          <w:szCs w:val="22"/>
          <w:lang w:eastAsia="ar-SA"/>
        </w:rPr>
      </w:pPr>
    </w:p>
    <w:p w14:paraId="6727E105" w14:textId="77777777" w:rsidR="00B31D73" w:rsidRPr="00F605E5" w:rsidRDefault="00B31D73" w:rsidP="00B31D73">
      <w:pPr>
        <w:suppressAutoHyphens/>
        <w:ind w:firstLine="284"/>
        <w:jc w:val="both"/>
        <w:rPr>
          <w:sz w:val="22"/>
          <w:szCs w:val="22"/>
          <w:lang w:eastAsia="ar-SA"/>
        </w:rPr>
      </w:pPr>
      <w:r w:rsidRPr="009F6F0D">
        <w:rPr>
          <w:b/>
          <w:bCs/>
          <w:sz w:val="22"/>
          <w:szCs w:val="22"/>
          <w:lang w:eastAsia="ar-SA"/>
        </w:rPr>
        <w:t xml:space="preserve">§ </w:t>
      </w:r>
      <w:r>
        <w:rPr>
          <w:b/>
          <w:bCs/>
          <w:sz w:val="22"/>
          <w:szCs w:val="22"/>
          <w:lang w:eastAsia="ar-SA"/>
        </w:rPr>
        <w:t>2</w:t>
      </w:r>
      <w:r w:rsidRPr="009F6F0D">
        <w:rPr>
          <w:b/>
          <w:bCs/>
          <w:sz w:val="22"/>
          <w:szCs w:val="22"/>
          <w:lang w:eastAsia="ar-SA"/>
        </w:rPr>
        <w:t xml:space="preserve">. </w:t>
      </w:r>
      <w:r>
        <w:rPr>
          <w:sz w:val="22"/>
          <w:szCs w:val="22"/>
          <w:lang w:eastAsia="ar-SA"/>
        </w:rPr>
        <w:t xml:space="preserve"> </w:t>
      </w:r>
      <w:r w:rsidRPr="00F605E5">
        <w:rPr>
          <w:sz w:val="22"/>
          <w:szCs w:val="22"/>
          <w:lang w:eastAsia="ar-SA"/>
        </w:rPr>
        <w:t>Wykonanie uchwały powierza się Prezydentowi Olsztyna.</w:t>
      </w:r>
    </w:p>
    <w:p w14:paraId="7FF0681C" w14:textId="77777777" w:rsidR="00B31D73" w:rsidRPr="00F605E5" w:rsidRDefault="00B31D73" w:rsidP="00B31D73">
      <w:pPr>
        <w:suppressAutoHyphens/>
        <w:ind w:right="-709"/>
        <w:jc w:val="both"/>
        <w:rPr>
          <w:sz w:val="22"/>
          <w:szCs w:val="22"/>
          <w:lang w:eastAsia="ar-SA"/>
        </w:rPr>
      </w:pPr>
    </w:p>
    <w:p w14:paraId="44D6FE92" w14:textId="77777777" w:rsidR="00B31D73" w:rsidRPr="00F605E5" w:rsidRDefault="00B31D73" w:rsidP="00B31D73">
      <w:pPr>
        <w:suppressAutoHyphens/>
        <w:ind w:right="-709" w:firstLine="284"/>
        <w:jc w:val="both"/>
        <w:rPr>
          <w:sz w:val="22"/>
          <w:szCs w:val="22"/>
          <w:lang w:eastAsia="ar-SA"/>
        </w:rPr>
      </w:pPr>
      <w:r w:rsidRPr="00F605E5">
        <w:rPr>
          <w:b/>
          <w:bCs/>
          <w:sz w:val="22"/>
          <w:szCs w:val="22"/>
          <w:lang w:eastAsia="ar-SA"/>
        </w:rPr>
        <w:t xml:space="preserve">§ </w:t>
      </w:r>
      <w:r>
        <w:rPr>
          <w:b/>
          <w:bCs/>
          <w:sz w:val="22"/>
          <w:szCs w:val="22"/>
          <w:lang w:eastAsia="ar-SA"/>
        </w:rPr>
        <w:t>3</w:t>
      </w:r>
      <w:r w:rsidRPr="00F605E5">
        <w:rPr>
          <w:b/>
          <w:bCs/>
          <w:sz w:val="22"/>
          <w:szCs w:val="22"/>
          <w:lang w:eastAsia="ar-SA"/>
        </w:rPr>
        <w:t xml:space="preserve">. </w:t>
      </w:r>
      <w:r w:rsidRPr="00F605E5">
        <w:rPr>
          <w:sz w:val="22"/>
          <w:szCs w:val="22"/>
          <w:lang w:eastAsia="ar-SA"/>
        </w:rPr>
        <w:t>Uchwała wchodzi w życie z dniem podjęcia.</w:t>
      </w:r>
    </w:p>
    <w:p w14:paraId="06F0FF62" w14:textId="77777777" w:rsidR="008815F8" w:rsidRPr="00F605E5" w:rsidRDefault="008815F8" w:rsidP="008815F8">
      <w:pPr>
        <w:suppressAutoHyphens/>
        <w:ind w:right="-709"/>
        <w:jc w:val="both"/>
        <w:rPr>
          <w:sz w:val="22"/>
          <w:szCs w:val="22"/>
          <w:lang w:eastAsia="ar-SA"/>
        </w:rPr>
      </w:pPr>
    </w:p>
    <w:p w14:paraId="261314B9" w14:textId="77777777" w:rsidR="008815F8" w:rsidRPr="00F605E5" w:rsidRDefault="008815F8" w:rsidP="00A613C4">
      <w:pPr>
        <w:pStyle w:val="Tekstpodstawowy21"/>
        <w:spacing w:line="480" w:lineRule="auto"/>
        <w:rPr>
          <w:b/>
          <w:sz w:val="20"/>
        </w:rPr>
      </w:pPr>
    </w:p>
    <w:p w14:paraId="419D236F" w14:textId="77777777" w:rsidR="00A613C4" w:rsidRDefault="00A613C4" w:rsidP="00A613C4">
      <w:pPr>
        <w:autoSpaceDE w:val="0"/>
        <w:ind w:left="6237"/>
        <w:jc w:val="center"/>
        <w:rPr>
          <w:sz w:val="22"/>
          <w:szCs w:val="22"/>
        </w:rPr>
      </w:pPr>
      <w:r>
        <w:rPr>
          <w:sz w:val="22"/>
          <w:szCs w:val="22"/>
        </w:rPr>
        <w:t>PRZEWODNICZĄCY RADY MIASTA</w:t>
      </w:r>
    </w:p>
    <w:p w14:paraId="446531E4" w14:textId="77777777" w:rsidR="00A613C4" w:rsidRDefault="00A613C4" w:rsidP="00A613C4">
      <w:pPr>
        <w:autoSpaceDE w:val="0"/>
        <w:ind w:left="6237"/>
        <w:jc w:val="center"/>
        <w:rPr>
          <w:sz w:val="22"/>
          <w:szCs w:val="22"/>
        </w:rPr>
      </w:pPr>
    </w:p>
    <w:p w14:paraId="7937C620" w14:textId="77777777" w:rsidR="00A613C4" w:rsidRDefault="00A613C4" w:rsidP="00A613C4">
      <w:pPr>
        <w:autoSpaceDE w:val="0"/>
        <w:ind w:left="6237"/>
        <w:jc w:val="center"/>
        <w:rPr>
          <w:sz w:val="22"/>
          <w:szCs w:val="22"/>
        </w:rPr>
      </w:pPr>
    </w:p>
    <w:p w14:paraId="6BB8B2B5" w14:textId="77777777" w:rsidR="00A613C4" w:rsidRDefault="00A613C4" w:rsidP="00A613C4">
      <w:pPr>
        <w:autoSpaceDE w:val="0"/>
        <w:ind w:left="6237"/>
        <w:jc w:val="center"/>
      </w:pPr>
      <w:r>
        <w:rPr>
          <w:sz w:val="22"/>
          <w:szCs w:val="22"/>
        </w:rPr>
        <w:t>Łukasz Łukaszewski</w:t>
      </w:r>
    </w:p>
    <w:p w14:paraId="28906108" w14:textId="77777777" w:rsidR="008815F8" w:rsidRDefault="008815F8" w:rsidP="008815F8">
      <w:pPr>
        <w:widowControl w:val="0"/>
        <w:overflowPunct w:val="0"/>
        <w:autoSpaceDE w:val="0"/>
        <w:autoSpaceDN w:val="0"/>
        <w:adjustRightInd w:val="0"/>
        <w:rPr>
          <w:bCs/>
          <w:kern w:val="28"/>
          <w:sz w:val="22"/>
          <w:szCs w:val="22"/>
        </w:rPr>
      </w:pPr>
    </w:p>
    <w:p w14:paraId="45E74600" w14:textId="77777777" w:rsidR="008815F8" w:rsidRDefault="008815F8" w:rsidP="008815F8">
      <w:pPr>
        <w:widowControl w:val="0"/>
        <w:overflowPunct w:val="0"/>
        <w:autoSpaceDE w:val="0"/>
        <w:autoSpaceDN w:val="0"/>
        <w:adjustRightInd w:val="0"/>
        <w:rPr>
          <w:bCs/>
          <w:kern w:val="28"/>
          <w:sz w:val="22"/>
          <w:szCs w:val="22"/>
        </w:rPr>
      </w:pPr>
    </w:p>
    <w:p w14:paraId="54753C86" w14:textId="77777777" w:rsidR="008815F8" w:rsidRDefault="008815F8" w:rsidP="008815F8">
      <w:pPr>
        <w:widowControl w:val="0"/>
        <w:overflowPunct w:val="0"/>
        <w:autoSpaceDE w:val="0"/>
        <w:autoSpaceDN w:val="0"/>
        <w:adjustRightInd w:val="0"/>
        <w:rPr>
          <w:bCs/>
          <w:kern w:val="28"/>
          <w:sz w:val="22"/>
          <w:szCs w:val="22"/>
        </w:rPr>
      </w:pPr>
    </w:p>
    <w:p w14:paraId="309FC84F" w14:textId="77777777" w:rsidR="00C0077E" w:rsidRPr="00F605E5" w:rsidRDefault="00C0077E" w:rsidP="00C0077E">
      <w:pPr>
        <w:pStyle w:val="Tekstpodstawowy21"/>
        <w:tabs>
          <w:tab w:val="left" w:pos="6237"/>
        </w:tabs>
        <w:jc w:val="left"/>
        <w:rPr>
          <w:sz w:val="20"/>
        </w:rPr>
      </w:pPr>
    </w:p>
    <w:p w14:paraId="74C94C2E" w14:textId="77777777" w:rsidR="00C0077E" w:rsidRDefault="00C0077E" w:rsidP="00C0077E">
      <w:pPr>
        <w:widowControl w:val="0"/>
        <w:overflowPunct w:val="0"/>
        <w:autoSpaceDE w:val="0"/>
        <w:autoSpaceDN w:val="0"/>
        <w:adjustRightInd w:val="0"/>
        <w:rPr>
          <w:bCs/>
          <w:kern w:val="28"/>
          <w:sz w:val="22"/>
          <w:szCs w:val="22"/>
        </w:rPr>
      </w:pPr>
    </w:p>
    <w:p w14:paraId="697C6D94" w14:textId="77777777" w:rsidR="00C0077E" w:rsidRDefault="00C0077E" w:rsidP="00C0077E">
      <w:pPr>
        <w:widowControl w:val="0"/>
        <w:overflowPunct w:val="0"/>
        <w:autoSpaceDE w:val="0"/>
        <w:autoSpaceDN w:val="0"/>
        <w:adjustRightInd w:val="0"/>
        <w:rPr>
          <w:bCs/>
          <w:kern w:val="28"/>
          <w:sz w:val="22"/>
          <w:szCs w:val="22"/>
        </w:rPr>
      </w:pPr>
    </w:p>
    <w:p w14:paraId="6584C41E" w14:textId="77777777" w:rsidR="00C0077E" w:rsidRDefault="00C0077E" w:rsidP="00C0077E">
      <w:pPr>
        <w:widowControl w:val="0"/>
        <w:overflowPunct w:val="0"/>
        <w:autoSpaceDE w:val="0"/>
        <w:autoSpaceDN w:val="0"/>
        <w:adjustRightInd w:val="0"/>
        <w:rPr>
          <w:bCs/>
          <w:kern w:val="28"/>
          <w:sz w:val="22"/>
          <w:szCs w:val="22"/>
        </w:rPr>
      </w:pPr>
    </w:p>
    <w:p w14:paraId="3164AEAE" w14:textId="77777777" w:rsidR="00C0077E" w:rsidRDefault="00C0077E" w:rsidP="00C0077E">
      <w:pPr>
        <w:widowControl w:val="0"/>
        <w:overflowPunct w:val="0"/>
        <w:autoSpaceDE w:val="0"/>
        <w:autoSpaceDN w:val="0"/>
        <w:adjustRightInd w:val="0"/>
        <w:rPr>
          <w:bCs/>
          <w:kern w:val="28"/>
          <w:sz w:val="22"/>
          <w:szCs w:val="22"/>
        </w:rPr>
      </w:pPr>
    </w:p>
    <w:p w14:paraId="7E8E25BE" w14:textId="77777777" w:rsidR="00C0077E" w:rsidRDefault="00C0077E" w:rsidP="00C0077E">
      <w:pPr>
        <w:widowControl w:val="0"/>
        <w:overflowPunct w:val="0"/>
        <w:autoSpaceDE w:val="0"/>
        <w:autoSpaceDN w:val="0"/>
        <w:adjustRightInd w:val="0"/>
        <w:rPr>
          <w:bCs/>
          <w:kern w:val="28"/>
          <w:sz w:val="22"/>
          <w:szCs w:val="22"/>
        </w:rPr>
      </w:pPr>
    </w:p>
    <w:p w14:paraId="2E4AF6BD" w14:textId="77777777" w:rsidR="00C0077E" w:rsidRDefault="00C0077E" w:rsidP="00C0077E">
      <w:pPr>
        <w:widowControl w:val="0"/>
        <w:overflowPunct w:val="0"/>
        <w:autoSpaceDE w:val="0"/>
        <w:autoSpaceDN w:val="0"/>
        <w:adjustRightInd w:val="0"/>
        <w:rPr>
          <w:bCs/>
          <w:kern w:val="28"/>
          <w:sz w:val="22"/>
          <w:szCs w:val="22"/>
        </w:rPr>
      </w:pPr>
    </w:p>
    <w:p w14:paraId="0CE88F4C" w14:textId="77777777" w:rsidR="00C0077E" w:rsidRDefault="00C0077E" w:rsidP="00C0077E">
      <w:pPr>
        <w:widowControl w:val="0"/>
        <w:overflowPunct w:val="0"/>
        <w:autoSpaceDE w:val="0"/>
        <w:autoSpaceDN w:val="0"/>
        <w:adjustRightInd w:val="0"/>
        <w:rPr>
          <w:bCs/>
          <w:kern w:val="28"/>
          <w:sz w:val="22"/>
          <w:szCs w:val="22"/>
        </w:rPr>
      </w:pPr>
    </w:p>
    <w:p w14:paraId="786CF5EB" w14:textId="77777777" w:rsidR="00243433" w:rsidRDefault="00243433" w:rsidP="00C0077E">
      <w:pPr>
        <w:widowControl w:val="0"/>
        <w:overflowPunct w:val="0"/>
        <w:autoSpaceDE w:val="0"/>
        <w:autoSpaceDN w:val="0"/>
        <w:adjustRightInd w:val="0"/>
        <w:rPr>
          <w:bCs/>
          <w:kern w:val="28"/>
          <w:sz w:val="22"/>
          <w:szCs w:val="22"/>
        </w:rPr>
      </w:pPr>
    </w:p>
    <w:p w14:paraId="6DBCAB75" w14:textId="77777777" w:rsidR="00243433" w:rsidRDefault="00243433" w:rsidP="00C0077E">
      <w:pPr>
        <w:widowControl w:val="0"/>
        <w:overflowPunct w:val="0"/>
        <w:autoSpaceDE w:val="0"/>
        <w:autoSpaceDN w:val="0"/>
        <w:adjustRightInd w:val="0"/>
        <w:rPr>
          <w:bCs/>
          <w:kern w:val="28"/>
          <w:sz w:val="22"/>
          <w:szCs w:val="22"/>
        </w:rPr>
      </w:pPr>
    </w:p>
    <w:p w14:paraId="029D6170" w14:textId="77777777" w:rsidR="00243433" w:rsidRDefault="00243433" w:rsidP="00C0077E">
      <w:pPr>
        <w:widowControl w:val="0"/>
        <w:overflowPunct w:val="0"/>
        <w:autoSpaceDE w:val="0"/>
        <w:autoSpaceDN w:val="0"/>
        <w:adjustRightInd w:val="0"/>
        <w:rPr>
          <w:bCs/>
          <w:kern w:val="28"/>
          <w:sz w:val="22"/>
          <w:szCs w:val="22"/>
        </w:rPr>
      </w:pPr>
    </w:p>
    <w:p w14:paraId="72315400" w14:textId="77777777" w:rsidR="00243433" w:rsidRDefault="00243433" w:rsidP="00C0077E">
      <w:pPr>
        <w:widowControl w:val="0"/>
        <w:overflowPunct w:val="0"/>
        <w:autoSpaceDE w:val="0"/>
        <w:autoSpaceDN w:val="0"/>
        <w:adjustRightInd w:val="0"/>
        <w:rPr>
          <w:bCs/>
          <w:kern w:val="28"/>
          <w:sz w:val="22"/>
          <w:szCs w:val="22"/>
        </w:rPr>
      </w:pPr>
    </w:p>
    <w:p w14:paraId="18901E7A" w14:textId="77777777" w:rsidR="00243433" w:rsidRDefault="00243433" w:rsidP="00C0077E">
      <w:pPr>
        <w:widowControl w:val="0"/>
        <w:overflowPunct w:val="0"/>
        <w:autoSpaceDE w:val="0"/>
        <w:autoSpaceDN w:val="0"/>
        <w:adjustRightInd w:val="0"/>
        <w:rPr>
          <w:bCs/>
          <w:kern w:val="28"/>
          <w:sz w:val="22"/>
          <w:szCs w:val="22"/>
        </w:rPr>
      </w:pPr>
    </w:p>
    <w:p w14:paraId="50CE19E5" w14:textId="77777777" w:rsidR="00C0077E" w:rsidRDefault="00C0077E" w:rsidP="00C0077E">
      <w:pPr>
        <w:widowControl w:val="0"/>
        <w:overflowPunct w:val="0"/>
        <w:autoSpaceDE w:val="0"/>
        <w:autoSpaceDN w:val="0"/>
        <w:adjustRightInd w:val="0"/>
        <w:rPr>
          <w:bCs/>
          <w:kern w:val="28"/>
          <w:sz w:val="22"/>
          <w:szCs w:val="22"/>
        </w:rPr>
      </w:pPr>
    </w:p>
    <w:p w14:paraId="0DC44461" w14:textId="77777777" w:rsidR="00C0077E" w:rsidRDefault="00C0077E" w:rsidP="00C0077E">
      <w:pPr>
        <w:widowControl w:val="0"/>
        <w:overflowPunct w:val="0"/>
        <w:autoSpaceDE w:val="0"/>
        <w:autoSpaceDN w:val="0"/>
        <w:adjustRightInd w:val="0"/>
        <w:rPr>
          <w:bCs/>
          <w:kern w:val="28"/>
          <w:sz w:val="22"/>
          <w:szCs w:val="22"/>
        </w:rPr>
      </w:pPr>
    </w:p>
    <w:p w14:paraId="3D7FFD14" w14:textId="77777777" w:rsidR="00C0077E" w:rsidRDefault="00C0077E" w:rsidP="00C0077E">
      <w:pPr>
        <w:widowControl w:val="0"/>
        <w:overflowPunct w:val="0"/>
        <w:autoSpaceDE w:val="0"/>
        <w:autoSpaceDN w:val="0"/>
        <w:adjustRightInd w:val="0"/>
        <w:rPr>
          <w:bCs/>
          <w:kern w:val="28"/>
          <w:sz w:val="22"/>
          <w:szCs w:val="22"/>
        </w:rPr>
      </w:pPr>
    </w:p>
    <w:p w14:paraId="721CB8D0" w14:textId="77777777" w:rsidR="00C0077E" w:rsidRDefault="00C0077E" w:rsidP="00C0077E">
      <w:pPr>
        <w:widowControl w:val="0"/>
        <w:overflowPunct w:val="0"/>
        <w:autoSpaceDE w:val="0"/>
        <w:autoSpaceDN w:val="0"/>
        <w:adjustRightInd w:val="0"/>
        <w:rPr>
          <w:bCs/>
          <w:kern w:val="28"/>
          <w:sz w:val="22"/>
          <w:szCs w:val="22"/>
        </w:rPr>
      </w:pPr>
    </w:p>
    <w:p w14:paraId="52EAE784" w14:textId="77777777" w:rsidR="00C0077E" w:rsidRDefault="00C0077E" w:rsidP="00C0077E">
      <w:pPr>
        <w:widowControl w:val="0"/>
        <w:overflowPunct w:val="0"/>
        <w:autoSpaceDE w:val="0"/>
        <w:autoSpaceDN w:val="0"/>
        <w:adjustRightInd w:val="0"/>
        <w:rPr>
          <w:bCs/>
          <w:kern w:val="28"/>
          <w:sz w:val="22"/>
          <w:szCs w:val="22"/>
        </w:rPr>
      </w:pPr>
    </w:p>
    <w:p w14:paraId="5FAD0844" w14:textId="77777777" w:rsidR="00C0077E" w:rsidRDefault="00C0077E" w:rsidP="00C0077E">
      <w:pPr>
        <w:widowControl w:val="0"/>
        <w:overflowPunct w:val="0"/>
        <w:autoSpaceDE w:val="0"/>
        <w:autoSpaceDN w:val="0"/>
        <w:adjustRightInd w:val="0"/>
        <w:rPr>
          <w:bCs/>
          <w:kern w:val="28"/>
          <w:sz w:val="22"/>
          <w:szCs w:val="22"/>
        </w:rPr>
      </w:pPr>
    </w:p>
    <w:p w14:paraId="6BD5DAC1" w14:textId="77777777" w:rsidR="00665BFF" w:rsidRDefault="00665BFF" w:rsidP="00C0077E">
      <w:pPr>
        <w:widowControl w:val="0"/>
        <w:overflowPunct w:val="0"/>
        <w:autoSpaceDE w:val="0"/>
        <w:autoSpaceDN w:val="0"/>
        <w:adjustRightInd w:val="0"/>
        <w:rPr>
          <w:bCs/>
          <w:kern w:val="28"/>
          <w:sz w:val="22"/>
          <w:szCs w:val="22"/>
        </w:rPr>
      </w:pPr>
    </w:p>
    <w:p w14:paraId="1B6E122F" w14:textId="77777777" w:rsidR="00A613C4" w:rsidRDefault="00A613C4" w:rsidP="00C0077E">
      <w:pPr>
        <w:widowControl w:val="0"/>
        <w:overflowPunct w:val="0"/>
        <w:autoSpaceDE w:val="0"/>
        <w:autoSpaceDN w:val="0"/>
        <w:adjustRightInd w:val="0"/>
        <w:rPr>
          <w:bCs/>
          <w:kern w:val="28"/>
          <w:sz w:val="22"/>
          <w:szCs w:val="22"/>
        </w:rPr>
      </w:pPr>
    </w:p>
    <w:p w14:paraId="629AF92D" w14:textId="77777777" w:rsidR="00665BFF" w:rsidRDefault="00665BFF" w:rsidP="00C0077E">
      <w:pPr>
        <w:widowControl w:val="0"/>
        <w:overflowPunct w:val="0"/>
        <w:autoSpaceDE w:val="0"/>
        <w:autoSpaceDN w:val="0"/>
        <w:adjustRightInd w:val="0"/>
        <w:rPr>
          <w:bCs/>
          <w:kern w:val="28"/>
          <w:sz w:val="22"/>
          <w:szCs w:val="22"/>
        </w:rPr>
      </w:pPr>
    </w:p>
    <w:p w14:paraId="6B743502" w14:textId="77777777" w:rsidR="00AC10D5" w:rsidRDefault="00AC10D5" w:rsidP="00A613C4">
      <w:pPr>
        <w:pStyle w:val="Tekstpodstawowy31"/>
        <w:jc w:val="left"/>
        <w:rPr>
          <w:szCs w:val="22"/>
        </w:rPr>
      </w:pPr>
    </w:p>
    <w:p w14:paraId="783BFE00" w14:textId="77777777" w:rsidR="00A613C4" w:rsidRDefault="00A613C4" w:rsidP="00A613C4">
      <w:pPr>
        <w:pStyle w:val="Tekstpodstawowy31"/>
        <w:jc w:val="left"/>
        <w:rPr>
          <w:szCs w:val="22"/>
        </w:rPr>
      </w:pPr>
    </w:p>
    <w:p w14:paraId="0F3A7867" w14:textId="77777777" w:rsidR="00A613C4" w:rsidRDefault="00A613C4" w:rsidP="00A613C4">
      <w:pPr>
        <w:pStyle w:val="Tekstpodstawowy31"/>
        <w:jc w:val="left"/>
        <w:rPr>
          <w:szCs w:val="22"/>
        </w:rPr>
      </w:pPr>
    </w:p>
    <w:p w14:paraId="4BB9B4EB" w14:textId="77777777" w:rsidR="00A613C4" w:rsidRDefault="00A613C4" w:rsidP="00A613C4">
      <w:pPr>
        <w:pStyle w:val="Tekstpodstawowy31"/>
        <w:jc w:val="left"/>
        <w:rPr>
          <w:szCs w:val="22"/>
        </w:rPr>
      </w:pPr>
    </w:p>
    <w:p w14:paraId="7B612C27" w14:textId="77777777" w:rsidR="00A613C4" w:rsidRDefault="00A613C4" w:rsidP="00A613C4">
      <w:pPr>
        <w:pStyle w:val="Tekstpodstawowy31"/>
        <w:jc w:val="left"/>
        <w:rPr>
          <w:szCs w:val="22"/>
        </w:rPr>
      </w:pPr>
    </w:p>
    <w:p w14:paraId="2D8EB50D" w14:textId="77777777" w:rsidR="00A613C4" w:rsidRDefault="00A613C4" w:rsidP="00A613C4">
      <w:pPr>
        <w:pStyle w:val="Tekstpodstawowy31"/>
        <w:jc w:val="left"/>
        <w:rPr>
          <w:szCs w:val="22"/>
        </w:rPr>
      </w:pPr>
    </w:p>
    <w:p w14:paraId="3762E644" w14:textId="2EAE3000" w:rsidR="00F73F8B" w:rsidRPr="00E41573" w:rsidRDefault="00F73F8B" w:rsidP="00F73F8B">
      <w:pPr>
        <w:pStyle w:val="Tekstpodstawowy31"/>
        <w:rPr>
          <w:szCs w:val="22"/>
        </w:rPr>
      </w:pPr>
      <w:r w:rsidRPr="00E41573">
        <w:rPr>
          <w:szCs w:val="22"/>
        </w:rPr>
        <w:lastRenderedPageBreak/>
        <w:t xml:space="preserve">Uzasadnienie </w:t>
      </w:r>
      <w:r>
        <w:rPr>
          <w:szCs w:val="22"/>
        </w:rPr>
        <w:t>do uchwały</w:t>
      </w:r>
    </w:p>
    <w:p w14:paraId="68289F95" w14:textId="77777777" w:rsidR="00F73F8B" w:rsidRDefault="00F73F8B" w:rsidP="00F73F8B">
      <w:pPr>
        <w:pStyle w:val="Tekstpodstawowy31"/>
        <w:rPr>
          <w:szCs w:val="22"/>
        </w:rPr>
      </w:pPr>
    </w:p>
    <w:p w14:paraId="797F1202" w14:textId="77777777" w:rsidR="00F73F8B" w:rsidRPr="00E41573" w:rsidRDefault="00F73F8B" w:rsidP="00F73F8B">
      <w:pPr>
        <w:pStyle w:val="Tekstpodstawowy31"/>
        <w:rPr>
          <w:szCs w:val="22"/>
        </w:rPr>
      </w:pPr>
    </w:p>
    <w:p w14:paraId="1AE2D2BC" w14:textId="77777777" w:rsidR="00F73F8B" w:rsidRDefault="00F73F8B" w:rsidP="00F73F8B">
      <w:pPr>
        <w:suppressAutoHyphens/>
        <w:ind w:right="-15"/>
        <w:jc w:val="center"/>
        <w:rPr>
          <w:b/>
          <w:sz w:val="22"/>
          <w:szCs w:val="16"/>
          <w:lang w:eastAsia="ar-SA"/>
        </w:rPr>
      </w:pPr>
      <w:r w:rsidRPr="00F605E5">
        <w:rPr>
          <w:b/>
          <w:sz w:val="22"/>
          <w:szCs w:val="16"/>
          <w:lang w:eastAsia="ar-SA"/>
        </w:rPr>
        <w:t xml:space="preserve">w sprawie wyrażenia </w:t>
      </w:r>
      <w:r w:rsidRPr="000E7D13">
        <w:rPr>
          <w:b/>
          <w:sz w:val="22"/>
          <w:szCs w:val="16"/>
          <w:lang w:eastAsia="ar-SA"/>
        </w:rPr>
        <w:t xml:space="preserve">zgody </w:t>
      </w:r>
      <w:r w:rsidRPr="000E7D13">
        <w:rPr>
          <w:b/>
          <w:kern w:val="28"/>
          <w:sz w:val="22"/>
        </w:rPr>
        <w:t xml:space="preserve">na </w:t>
      </w:r>
      <w:r>
        <w:rPr>
          <w:b/>
          <w:kern w:val="28"/>
          <w:sz w:val="22"/>
        </w:rPr>
        <w:t>odstąpienie od obowiązku przetargowego trybu zawarcia umowy najmu garażu, stanowiącego własność Gminy Olsztyn</w:t>
      </w:r>
    </w:p>
    <w:p w14:paraId="0ABB4174" w14:textId="77777777" w:rsidR="00F73F8B" w:rsidRDefault="00F73F8B" w:rsidP="00F73F8B">
      <w:pPr>
        <w:pStyle w:val="Tekstpodstawowy31"/>
        <w:rPr>
          <w:szCs w:val="22"/>
        </w:rPr>
      </w:pPr>
    </w:p>
    <w:p w14:paraId="4CCAB9BC" w14:textId="77777777" w:rsidR="00F73F8B" w:rsidRDefault="00F73F8B" w:rsidP="00F73F8B">
      <w:pPr>
        <w:overflowPunct w:val="0"/>
        <w:adjustRightInd w:val="0"/>
        <w:ind w:firstLine="284"/>
        <w:jc w:val="both"/>
        <w:rPr>
          <w:sz w:val="20"/>
          <w:szCs w:val="20"/>
        </w:rPr>
      </w:pPr>
    </w:p>
    <w:p w14:paraId="6C585277" w14:textId="77777777" w:rsidR="00066FBB" w:rsidRPr="00EE03DF" w:rsidRDefault="00066FBB" w:rsidP="009F6A8D">
      <w:pPr>
        <w:widowControl w:val="0"/>
        <w:overflowPunct w:val="0"/>
        <w:autoSpaceDE w:val="0"/>
        <w:autoSpaceDN w:val="0"/>
        <w:adjustRightInd w:val="0"/>
        <w:jc w:val="both"/>
        <w:rPr>
          <w:b/>
          <w:kern w:val="28"/>
        </w:rPr>
      </w:pPr>
    </w:p>
    <w:p w14:paraId="48A610E8" w14:textId="3C2F4024" w:rsidR="00E93552" w:rsidRPr="000F030A" w:rsidRDefault="00E93552" w:rsidP="00E93552">
      <w:pPr>
        <w:widowControl w:val="0"/>
        <w:overflowPunct w:val="0"/>
        <w:autoSpaceDE w:val="0"/>
        <w:autoSpaceDN w:val="0"/>
        <w:adjustRightInd w:val="0"/>
        <w:spacing w:line="27" w:lineRule="atLeast"/>
        <w:ind w:firstLine="426"/>
        <w:jc w:val="both"/>
        <w:rPr>
          <w:bCs/>
          <w:kern w:val="28"/>
          <w:sz w:val="22"/>
          <w:szCs w:val="22"/>
        </w:rPr>
      </w:pPr>
      <w:r>
        <w:rPr>
          <w:kern w:val="28"/>
          <w:sz w:val="22"/>
          <w:szCs w:val="22"/>
        </w:rPr>
        <w:t xml:space="preserve">P.W.M </w:t>
      </w:r>
      <w:r w:rsidRPr="000F030A">
        <w:rPr>
          <w:kern w:val="28"/>
          <w:sz w:val="22"/>
          <w:szCs w:val="22"/>
        </w:rPr>
        <w:t>zwrócił</w:t>
      </w:r>
      <w:r>
        <w:rPr>
          <w:kern w:val="28"/>
          <w:sz w:val="22"/>
          <w:szCs w:val="22"/>
        </w:rPr>
        <w:t>a</w:t>
      </w:r>
      <w:r w:rsidRPr="000F030A">
        <w:rPr>
          <w:kern w:val="28"/>
          <w:sz w:val="22"/>
          <w:szCs w:val="22"/>
        </w:rPr>
        <w:t xml:space="preserve"> się z prośbą o wynajęcie garażu</w:t>
      </w:r>
      <w:r>
        <w:rPr>
          <w:kern w:val="28"/>
          <w:sz w:val="22"/>
          <w:szCs w:val="22"/>
        </w:rPr>
        <w:t xml:space="preserve"> </w:t>
      </w:r>
      <w:r w:rsidRPr="000F030A">
        <w:rPr>
          <w:kern w:val="28"/>
          <w:sz w:val="22"/>
          <w:szCs w:val="22"/>
        </w:rPr>
        <w:t xml:space="preserve">o pow. </w:t>
      </w:r>
      <w:r>
        <w:rPr>
          <w:kern w:val="28"/>
          <w:sz w:val="22"/>
          <w:szCs w:val="22"/>
        </w:rPr>
        <w:t xml:space="preserve">15,81 </w:t>
      </w:r>
      <w:r w:rsidRPr="000F030A">
        <w:rPr>
          <w:kern w:val="28"/>
          <w:sz w:val="22"/>
          <w:szCs w:val="22"/>
        </w:rPr>
        <w:t>m</w:t>
      </w:r>
      <w:r w:rsidRPr="000F030A">
        <w:rPr>
          <w:kern w:val="28"/>
          <w:sz w:val="22"/>
          <w:szCs w:val="22"/>
          <w:vertAlign w:val="superscript"/>
        </w:rPr>
        <w:t>2</w:t>
      </w:r>
      <w:r w:rsidRPr="000F030A">
        <w:rPr>
          <w:kern w:val="28"/>
          <w:sz w:val="22"/>
          <w:szCs w:val="22"/>
        </w:rPr>
        <w:t>, usytuowanego na posesji przy ul. </w:t>
      </w:r>
      <w:r>
        <w:rPr>
          <w:kern w:val="28"/>
          <w:sz w:val="22"/>
          <w:szCs w:val="22"/>
        </w:rPr>
        <w:t>Mickiewicza 13A w Olsztynie</w:t>
      </w:r>
      <w:r w:rsidRPr="000F030A">
        <w:rPr>
          <w:kern w:val="28"/>
          <w:sz w:val="22"/>
          <w:szCs w:val="22"/>
        </w:rPr>
        <w:t xml:space="preserve"> </w:t>
      </w:r>
      <w:r>
        <w:rPr>
          <w:kern w:val="28"/>
          <w:sz w:val="22"/>
          <w:szCs w:val="22"/>
        </w:rPr>
        <w:t>oraz o</w:t>
      </w:r>
      <w:r w:rsidRPr="000F030A">
        <w:rPr>
          <w:kern w:val="28"/>
          <w:sz w:val="22"/>
          <w:szCs w:val="22"/>
        </w:rPr>
        <w:t xml:space="preserve"> zawarcie z ni</w:t>
      </w:r>
      <w:r>
        <w:rPr>
          <w:kern w:val="28"/>
          <w:sz w:val="22"/>
          <w:szCs w:val="22"/>
        </w:rPr>
        <w:t>ą</w:t>
      </w:r>
      <w:r w:rsidRPr="000F030A">
        <w:rPr>
          <w:kern w:val="28"/>
          <w:sz w:val="22"/>
          <w:szCs w:val="22"/>
        </w:rPr>
        <w:t xml:space="preserve"> umowy najmu po</w:t>
      </w:r>
      <w:r>
        <w:rPr>
          <w:kern w:val="28"/>
          <w:sz w:val="22"/>
          <w:szCs w:val="22"/>
        </w:rPr>
        <w:t> </w:t>
      </w:r>
      <w:r w:rsidRPr="000F030A">
        <w:rPr>
          <w:kern w:val="28"/>
          <w:sz w:val="22"/>
          <w:szCs w:val="22"/>
        </w:rPr>
        <w:t>zmarł</w:t>
      </w:r>
      <w:r>
        <w:rPr>
          <w:kern w:val="28"/>
          <w:sz w:val="22"/>
          <w:szCs w:val="22"/>
        </w:rPr>
        <w:t xml:space="preserve">ym mężu, P.S.M. </w:t>
      </w:r>
      <w:r>
        <w:rPr>
          <w:bCs/>
          <w:kern w:val="28"/>
          <w:sz w:val="22"/>
          <w:szCs w:val="22"/>
        </w:rPr>
        <w:t xml:space="preserve">Według oświadczenia z dnia 12.08.2025 r., </w:t>
      </w:r>
      <w:r>
        <w:rPr>
          <w:kern w:val="28"/>
          <w:sz w:val="22"/>
          <w:szCs w:val="22"/>
        </w:rPr>
        <w:t xml:space="preserve">P.W.M </w:t>
      </w:r>
      <w:r w:rsidRPr="001075D3">
        <w:rPr>
          <w:bCs/>
          <w:kern w:val="28"/>
          <w:sz w:val="22"/>
          <w:szCs w:val="22"/>
        </w:rPr>
        <w:t>wspólnie zamieszkiwał</w:t>
      </w:r>
      <w:r>
        <w:rPr>
          <w:bCs/>
          <w:kern w:val="28"/>
          <w:sz w:val="22"/>
          <w:szCs w:val="22"/>
        </w:rPr>
        <w:t xml:space="preserve">a </w:t>
      </w:r>
      <w:r w:rsidRPr="001075D3">
        <w:rPr>
          <w:bCs/>
          <w:kern w:val="28"/>
          <w:sz w:val="22"/>
          <w:szCs w:val="22"/>
        </w:rPr>
        <w:t xml:space="preserve">z </w:t>
      </w:r>
      <w:r>
        <w:rPr>
          <w:kern w:val="28"/>
          <w:sz w:val="22"/>
          <w:szCs w:val="22"/>
        </w:rPr>
        <w:t xml:space="preserve">P.S.M </w:t>
      </w:r>
      <w:r>
        <w:rPr>
          <w:bCs/>
          <w:kern w:val="28"/>
          <w:sz w:val="22"/>
          <w:szCs w:val="22"/>
        </w:rPr>
        <w:t xml:space="preserve">do chwili jego śmierci, </w:t>
      </w:r>
      <w:r>
        <w:rPr>
          <w:bCs/>
          <w:kern w:val="28"/>
          <w:sz w:val="22"/>
          <w:szCs w:val="22"/>
        </w:rPr>
        <w:br/>
      </w:r>
      <w:r w:rsidRPr="001075D3">
        <w:rPr>
          <w:bCs/>
          <w:kern w:val="28"/>
          <w:sz w:val="22"/>
          <w:szCs w:val="22"/>
        </w:rPr>
        <w:t xml:space="preserve">jest </w:t>
      </w:r>
      <w:r>
        <w:rPr>
          <w:bCs/>
          <w:kern w:val="28"/>
          <w:sz w:val="22"/>
          <w:szCs w:val="22"/>
        </w:rPr>
        <w:t>współ</w:t>
      </w:r>
      <w:r w:rsidRPr="001075D3">
        <w:rPr>
          <w:bCs/>
          <w:kern w:val="28"/>
          <w:sz w:val="22"/>
          <w:szCs w:val="22"/>
        </w:rPr>
        <w:t>właściciel</w:t>
      </w:r>
      <w:r>
        <w:rPr>
          <w:bCs/>
          <w:kern w:val="28"/>
          <w:sz w:val="22"/>
          <w:szCs w:val="22"/>
        </w:rPr>
        <w:t>em</w:t>
      </w:r>
      <w:r w:rsidRPr="001075D3">
        <w:rPr>
          <w:bCs/>
          <w:kern w:val="28"/>
          <w:sz w:val="22"/>
          <w:szCs w:val="22"/>
        </w:rPr>
        <w:t xml:space="preserve"> samochodu osobowego i nie ma</w:t>
      </w:r>
      <w:r>
        <w:rPr>
          <w:bCs/>
          <w:kern w:val="28"/>
          <w:sz w:val="22"/>
          <w:szCs w:val="22"/>
        </w:rPr>
        <w:t xml:space="preserve"> </w:t>
      </w:r>
      <w:r w:rsidRPr="001075D3">
        <w:rPr>
          <w:bCs/>
          <w:kern w:val="28"/>
          <w:sz w:val="22"/>
          <w:szCs w:val="22"/>
        </w:rPr>
        <w:t>innego garażu</w:t>
      </w:r>
      <w:r>
        <w:rPr>
          <w:bCs/>
          <w:kern w:val="28"/>
          <w:sz w:val="22"/>
          <w:szCs w:val="22"/>
        </w:rPr>
        <w:t>.</w:t>
      </w:r>
    </w:p>
    <w:p w14:paraId="25E36F52" w14:textId="77777777" w:rsidR="00E93552" w:rsidRDefault="00E93552" w:rsidP="00E93552">
      <w:pPr>
        <w:widowControl w:val="0"/>
        <w:overflowPunct w:val="0"/>
        <w:autoSpaceDE w:val="0"/>
        <w:autoSpaceDN w:val="0"/>
        <w:adjustRightInd w:val="0"/>
        <w:spacing w:line="27" w:lineRule="atLeast"/>
        <w:ind w:firstLine="426"/>
        <w:jc w:val="both"/>
        <w:rPr>
          <w:kern w:val="28"/>
          <w:sz w:val="22"/>
          <w:szCs w:val="22"/>
        </w:rPr>
      </w:pPr>
      <w:r w:rsidRPr="000F030A">
        <w:rPr>
          <w:bCs/>
          <w:kern w:val="28"/>
          <w:sz w:val="22"/>
          <w:szCs w:val="22"/>
        </w:rPr>
        <w:t>Warunki pozwalające na zawarcie umowy najmu</w:t>
      </w:r>
      <w:r>
        <w:rPr>
          <w:bCs/>
          <w:kern w:val="28"/>
          <w:sz w:val="22"/>
          <w:szCs w:val="22"/>
        </w:rPr>
        <w:t xml:space="preserve"> garażu w trybie bezprzetargowym </w:t>
      </w:r>
      <w:r w:rsidRPr="000F030A">
        <w:rPr>
          <w:bCs/>
          <w:kern w:val="28"/>
          <w:sz w:val="22"/>
          <w:szCs w:val="22"/>
        </w:rPr>
        <w:t>są </w:t>
      </w:r>
      <w:r>
        <w:rPr>
          <w:bCs/>
          <w:kern w:val="28"/>
          <w:sz w:val="22"/>
          <w:szCs w:val="22"/>
        </w:rPr>
        <w:t xml:space="preserve">przez ww. osobę </w:t>
      </w:r>
      <w:r w:rsidRPr="000F030A">
        <w:rPr>
          <w:bCs/>
          <w:kern w:val="28"/>
          <w:sz w:val="22"/>
          <w:szCs w:val="22"/>
        </w:rPr>
        <w:t xml:space="preserve">spełnione </w:t>
      </w:r>
      <w:r w:rsidRPr="000F030A">
        <w:rPr>
          <w:bCs/>
          <w:i/>
          <w:kern w:val="28"/>
          <w:sz w:val="22"/>
          <w:szCs w:val="22"/>
        </w:rPr>
        <w:t>(istnieje możliwość zawarcia umowy najmu garażu w trybie bezprzetargowym</w:t>
      </w:r>
      <w:r w:rsidRPr="000F030A">
        <w:rPr>
          <w:i/>
          <w:kern w:val="28"/>
          <w:sz w:val="22"/>
          <w:szCs w:val="22"/>
        </w:rPr>
        <w:t xml:space="preserve"> </w:t>
      </w:r>
      <w:r w:rsidRPr="000F030A">
        <w:rPr>
          <w:bCs/>
          <w:i/>
          <w:kern w:val="28"/>
          <w:sz w:val="22"/>
          <w:szCs w:val="22"/>
        </w:rPr>
        <w:t>z </w:t>
      </w:r>
      <w:r>
        <w:rPr>
          <w:bCs/>
          <w:i/>
          <w:kern w:val="28"/>
          <w:sz w:val="22"/>
          <w:szCs w:val="22"/>
        </w:rPr>
        <w:t>zstępnym zmarłego</w:t>
      </w:r>
      <w:r w:rsidRPr="000F030A">
        <w:rPr>
          <w:bCs/>
          <w:i/>
          <w:kern w:val="28"/>
          <w:sz w:val="22"/>
          <w:szCs w:val="22"/>
        </w:rPr>
        <w:t xml:space="preserve"> najemcy, jeżeli wspólnie z nim zamieszkiwał, nie ma innego garażu i posiada samochód). </w:t>
      </w:r>
      <w:r w:rsidRPr="00210FE0">
        <w:rPr>
          <w:kern w:val="28"/>
          <w:sz w:val="22"/>
          <w:szCs w:val="22"/>
        </w:rPr>
        <w:t>Umowa najmu powinna zostać zawarta na czas nieokreślony, co wynika wprost z przepisów ust. 5 załącznika nr 4 do zarządzenia nr 128 Prezydenta Olsztyna z dnia 05 maja 2022 r.</w:t>
      </w:r>
      <w:r>
        <w:rPr>
          <w:kern w:val="28"/>
          <w:sz w:val="22"/>
          <w:szCs w:val="22"/>
        </w:rPr>
        <w:t xml:space="preserve"> ze zm.,</w:t>
      </w:r>
      <w:r w:rsidRPr="00210FE0">
        <w:rPr>
          <w:kern w:val="28"/>
          <w:sz w:val="22"/>
          <w:szCs w:val="22"/>
        </w:rPr>
        <w:t xml:space="preserve"> w sprawie wykonania uchwały określającej zasady gospodarki lokalami użytkowymi, pomieszczeniami gospodarczymi i garażami stanowiącymi własność Gminy Olsztyn oraz ustalenia minimalnych stawek czynszu za lokale użytkowe, pomieszczenia gospodarcze i garaże stanowiące własność Gminy Olsztyn.</w:t>
      </w:r>
    </w:p>
    <w:p w14:paraId="21326ADE" w14:textId="77777777" w:rsidR="00E93552" w:rsidRDefault="00E93552" w:rsidP="00E93552">
      <w:pPr>
        <w:widowControl w:val="0"/>
        <w:overflowPunct w:val="0"/>
        <w:autoSpaceDE w:val="0"/>
        <w:autoSpaceDN w:val="0"/>
        <w:adjustRightInd w:val="0"/>
        <w:spacing w:line="27" w:lineRule="atLeast"/>
        <w:ind w:firstLine="426"/>
        <w:jc w:val="both"/>
        <w:rPr>
          <w:sz w:val="22"/>
          <w:szCs w:val="22"/>
          <w:lang w:bidi="sa-IN"/>
        </w:rPr>
      </w:pPr>
      <w:r>
        <w:rPr>
          <w:kern w:val="28"/>
          <w:sz w:val="22"/>
          <w:szCs w:val="22"/>
        </w:rPr>
        <w:t xml:space="preserve">Podkreślenia wymaga fakt, że z </w:t>
      </w:r>
      <w:r w:rsidRPr="000F030A">
        <w:rPr>
          <w:kern w:val="28"/>
          <w:sz w:val="22"/>
          <w:szCs w:val="22"/>
        </w:rPr>
        <w:t>przepisu art. 37 ust. 4 ustawy z dnia 21 sierpnia 1997 r. o gospodarce nieruchomościami</w:t>
      </w:r>
      <w:r>
        <w:rPr>
          <w:kern w:val="28"/>
          <w:sz w:val="22"/>
          <w:szCs w:val="22"/>
        </w:rPr>
        <w:t>,</w:t>
      </w:r>
      <w:r w:rsidRPr="000F030A">
        <w:rPr>
          <w:kern w:val="28"/>
          <w:sz w:val="22"/>
          <w:szCs w:val="22"/>
        </w:rPr>
        <w:t xml:space="preserve"> wynika</w:t>
      </w:r>
      <w:r>
        <w:rPr>
          <w:kern w:val="28"/>
          <w:sz w:val="22"/>
          <w:szCs w:val="22"/>
        </w:rPr>
        <w:t xml:space="preserve"> konieczność </w:t>
      </w:r>
      <w:r w:rsidRPr="000F030A">
        <w:rPr>
          <w:kern w:val="28"/>
          <w:sz w:val="22"/>
          <w:szCs w:val="22"/>
        </w:rPr>
        <w:t>zaw</w:t>
      </w:r>
      <w:r>
        <w:rPr>
          <w:kern w:val="28"/>
          <w:sz w:val="22"/>
          <w:szCs w:val="22"/>
        </w:rPr>
        <w:t>ierania</w:t>
      </w:r>
      <w:r w:rsidRPr="000F030A">
        <w:rPr>
          <w:kern w:val="28"/>
          <w:sz w:val="22"/>
          <w:szCs w:val="22"/>
        </w:rPr>
        <w:t xml:space="preserve"> umów najmu na czas oznaczony dłuższy niż 3 lata</w:t>
      </w:r>
      <w:r>
        <w:rPr>
          <w:kern w:val="28"/>
          <w:sz w:val="22"/>
          <w:szCs w:val="22"/>
        </w:rPr>
        <w:br/>
      </w:r>
      <w:r w:rsidRPr="000F030A">
        <w:rPr>
          <w:kern w:val="28"/>
          <w:sz w:val="22"/>
          <w:szCs w:val="22"/>
        </w:rPr>
        <w:t>lub na czas nieoznaczony w</w:t>
      </w:r>
      <w:r>
        <w:rPr>
          <w:kern w:val="28"/>
          <w:sz w:val="22"/>
          <w:szCs w:val="22"/>
        </w:rPr>
        <w:t> </w:t>
      </w:r>
      <w:r w:rsidRPr="000F030A">
        <w:rPr>
          <w:kern w:val="28"/>
          <w:sz w:val="22"/>
          <w:szCs w:val="22"/>
        </w:rPr>
        <w:t xml:space="preserve">drodze przetargu. </w:t>
      </w:r>
      <w:r>
        <w:rPr>
          <w:kern w:val="28"/>
          <w:sz w:val="22"/>
          <w:szCs w:val="22"/>
        </w:rPr>
        <w:t>Istnieje jednak możliwość zawarcia umowy w trybie bezprzetargowym. Warunkiem jest uzyskanie zgody organu stanowiącego prawo na</w:t>
      </w:r>
      <w:r w:rsidRPr="000F030A">
        <w:rPr>
          <w:color w:val="000000"/>
          <w:sz w:val="22"/>
          <w:szCs w:val="22"/>
          <w:shd w:val="clear" w:color="auto" w:fill="FFFFFF"/>
        </w:rPr>
        <w:t xml:space="preserve"> odstąpieni</w:t>
      </w:r>
      <w:r>
        <w:rPr>
          <w:color w:val="000000"/>
          <w:sz w:val="22"/>
          <w:szCs w:val="22"/>
          <w:shd w:val="clear" w:color="auto" w:fill="FFFFFF"/>
        </w:rPr>
        <w:t>e</w:t>
      </w:r>
      <w:r>
        <w:rPr>
          <w:color w:val="000000"/>
          <w:sz w:val="22"/>
          <w:szCs w:val="22"/>
          <w:shd w:val="clear" w:color="auto" w:fill="FFFFFF"/>
        </w:rPr>
        <w:br/>
      </w:r>
      <w:r w:rsidRPr="000F030A">
        <w:rPr>
          <w:color w:val="000000"/>
          <w:sz w:val="22"/>
          <w:szCs w:val="22"/>
          <w:shd w:val="clear" w:color="auto" w:fill="FFFFFF"/>
        </w:rPr>
        <w:t>od powyższej zasady poprzez podjęcie stosownej uchwały</w:t>
      </w:r>
      <w:r>
        <w:rPr>
          <w:color w:val="000000"/>
          <w:sz w:val="22"/>
          <w:szCs w:val="22"/>
          <w:shd w:val="clear" w:color="auto" w:fill="FFFFFF"/>
        </w:rPr>
        <w:t>.</w:t>
      </w:r>
      <w:r>
        <w:rPr>
          <w:bCs/>
          <w:i/>
          <w:kern w:val="28"/>
          <w:sz w:val="22"/>
          <w:szCs w:val="22"/>
        </w:rPr>
        <w:t xml:space="preserve"> </w:t>
      </w:r>
      <w:r w:rsidRPr="000F030A">
        <w:rPr>
          <w:sz w:val="22"/>
          <w:szCs w:val="22"/>
          <w:lang w:bidi="sa-IN"/>
        </w:rPr>
        <w:t>Uchwała Rady Miasta o zwolnieniu z obowiązku przeprowadzenia przetargu może dotyczyć jedynie konkretnych, zindywidualizowanych przypadków wskazanych we wniosku organu wykonawczego, a</w:t>
      </w:r>
      <w:r>
        <w:rPr>
          <w:sz w:val="22"/>
          <w:szCs w:val="22"/>
          <w:lang w:bidi="sa-IN"/>
        </w:rPr>
        <w:t> </w:t>
      </w:r>
      <w:r w:rsidRPr="000F030A">
        <w:rPr>
          <w:sz w:val="22"/>
          <w:szCs w:val="22"/>
          <w:lang w:bidi="sa-IN"/>
        </w:rPr>
        <w:t>przedmiotem tej zgody musi być zidentyfikowana nieruchomość. Uchwała</w:t>
      </w:r>
      <w:r>
        <w:rPr>
          <w:sz w:val="22"/>
          <w:szCs w:val="22"/>
          <w:lang w:bidi="sa-IN"/>
        </w:rPr>
        <w:br/>
      </w:r>
      <w:r w:rsidRPr="000F030A">
        <w:rPr>
          <w:sz w:val="22"/>
          <w:szCs w:val="22"/>
          <w:lang w:bidi="sa-IN"/>
        </w:rPr>
        <w:t>w swej treści powinna się ograniczać do wyrażenia zgody na czynność Prezydenta i tak jest w tym przypadku.</w:t>
      </w:r>
      <w:r>
        <w:rPr>
          <w:sz w:val="22"/>
          <w:szCs w:val="22"/>
          <w:lang w:bidi="sa-IN"/>
        </w:rPr>
        <w:t xml:space="preserve"> </w:t>
      </w:r>
    </w:p>
    <w:p w14:paraId="263A8477" w14:textId="77777777" w:rsidR="00E93552" w:rsidRPr="00C01EDA" w:rsidRDefault="00E93552" w:rsidP="00E93552">
      <w:pPr>
        <w:widowControl w:val="0"/>
        <w:overflowPunct w:val="0"/>
        <w:autoSpaceDE w:val="0"/>
        <w:autoSpaceDN w:val="0"/>
        <w:adjustRightInd w:val="0"/>
        <w:spacing w:line="27" w:lineRule="atLeast"/>
        <w:ind w:firstLine="426"/>
        <w:jc w:val="both"/>
        <w:rPr>
          <w:bCs/>
          <w:i/>
          <w:kern w:val="28"/>
          <w:sz w:val="22"/>
          <w:szCs w:val="22"/>
        </w:rPr>
      </w:pPr>
      <w:r w:rsidRPr="000F030A">
        <w:rPr>
          <w:kern w:val="28"/>
          <w:sz w:val="22"/>
          <w:szCs w:val="22"/>
        </w:rPr>
        <w:t xml:space="preserve">Mając powyższe na uwadze, </w:t>
      </w:r>
      <w:r>
        <w:rPr>
          <w:kern w:val="28"/>
          <w:sz w:val="22"/>
          <w:szCs w:val="22"/>
        </w:rPr>
        <w:t>uchwała w tej sprawie jest zasadna</w:t>
      </w:r>
      <w:r w:rsidRPr="000F030A">
        <w:rPr>
          <w:kern w:val="28"/>
          <w:sz w:val="22"/>
          <w:szCs w:val="22"/>
        </w:rPr>
        <w:t>.</w:t>
      </w:r>
    </w:p>
    <w:p w14:paraId="48387085" w14:textId="0B1AB759" w:rsidR="00D11F87" w:rsidRPr="000F030A" w:rsidRDefault="00D11F87" w:rsidP="00D11F87">
      <w:pPr>
        <w:widowControl w:val="0"/>
        <w:overflowPunct w:val="0"/>
        <w:autoSpaceDE w:val="0"/>
        <w:autoSpaceDN w:val="0"/>
        <w:adjustRightInd w:val="0"/>
        <w:spacing w:line="27" w:lineRule="atLeast"/>
        <w:ind w:firstLine="426"/>
        <w:jc w:val="both"/>
        <w:rPr>
          <w:sz w:val="22"/>
          <w:szCs w:val="22"/>
          <w:lang w:bidi="sa-IN"/>
        </w:rPr>
      </w:pPr>
      <w:r>
        <w:rPr>
          <w:color w:val="000000"/>
          <w:sz w:val="22"/>
          <w:szCs w:val="22"/>
          <w:shd w:val="clear" w:color="auto" w:fill="FFFFFF"/>
        </w:rPr>
        <w:br/>
      </w:r>
    </w:p>
    <w:p w14:paraId="72BEBAB3" w14:textId="77777777" w:rsidR="00D11F87" w:rsidRDefault="00D11F87" w:rsidP="00F73F8B">
      <w:pPr>
        <w:overflowPunct w:val="0"/>
        <w:adjustRightInd w:val="0"/>
        <w:jc w:val="both"/>
        <w:rPr>
          <w:bCs/>
          <w:sz w:val="22"/>
          <w:szCs w:val="22"/>
        </w:rPr>
      </w:pPr>
    </w:p>
    <w:p w14:paraId="4F308F39" w14:textId="77777777" w:rsidR="00F73F8B" w:rsidRDefault="00F73F8B" w:rsidP="00F73F8B">
      <w:pPr>
        <w:overflowPunct w:val="0"/>
        <w:adjustRightInd w:val="0"/>
        <w:jc w:val="both"/>
        <w:rPr>
          <w:bCs/>
          <w:sz w:val="22"/>
          <w:szCs w:val="22"/>
        </w:rPr>
      </w:pPr>
    </w:p>
    <w:p w14:paraId="14F36B54" w14:textId="77777777" w:rsidR="00F73F8B" w:rsidRDefault="00F73F8B" w:rsidP="00F73F8B">
      <w:pPr>
        <w:overflowPunct w:val="0"/>
        <w:adjustRightInd w:val="0"/>
        <w:jc w:val="both"/>
        <w:rPr>
          <w:bCs/>
          <w:sz w:val="22"/>
          <w:szCs w:val="22"/>
        </w:rPr>
      </w:pPr>
    </w:p>
    <w:p w14:paraId="59694563" w14:textId="77777777" w:rsidR="00956FE6" w:rsidRDefault="00956FE6" w:rsidP="00956FE6">
      <w:pPr>
        <w:widowControl w:val="0"/>
        <w:overflowPunct w:val="0"/>
        <w:autoSpaceDE w:val="0"/>
        <w:autoSpaceDN w:val="0"/>
        <w:adjustRightInd w:val="0"/>
        <w:jc w:val="both"/>
        <w:rPr>
          <w:bCs/>
          <w:sz w:val="22"/>
        </w:rPr>
      </w:pPr>
    </w:p>
    <w:p w14:paraId="3697D8EF" w14:textId="77777777" w:rsidR="00F73F8B" w:rsidRDefault="00F73F8B" w:rsidP="00956FE6">
      <w:pPr>
        <w:widowControl w:val="0"/>
        <w:overflowPunct w:val="0"/>
        <w:autoSpaceDE w:val="0"/>
        <w:autoSpaceDN w:val="0"/>
        <w:adjustRightInd w:val="0"/>
        <w:jc w:val="both"/>
        <w:rPr>
          <w:bCs/>
          <w:sz w:val="22"/>
        </w:rPr>
      </w:pPr>
    </w:p>
    <w:p w14:paraId="7A6A06DD" w14:textId="77777777" w:rsidR="00F73F8B" w:rsidRDefault="00F73F8B" w:rsidP="00956FE6">
      <w:pPr>
        <w:widowControl w:val="0"/>
        <w:overflowPunct w:val="0"/>
        <w:autoSpaceDE w:val="0"/>
        <w:autoSpaceDN w:val="0"/>
        <w:adjustRightInd w:val="0"/>
        <w:jc w:val="both"/>
        <w:rPr>
          <w:bCs/>
          <w:sz w:val="22"/>
        </w:rPr>
      </w:pPr>
    </w:p>
    <w:p w14:paraId="50963569" w14:textId="77777777" w:rsidR="00F73F8B" w:rsidRDefault="00F73F8B" w:rsidP="00956FE6">
      <w:pPr>
        <w:widowControl w:val="0"/>
        <w:overflowPunct w:val="0"/>
        <w:autoSpaceDE w:val="0"/>
        <w:autoSpaceDN w:val="0"/>
        <w:adjustRightInd w:val="0"/>
        <w:jc w:val="both"/>
        <w:rPr>
          <w:bCs/>
          <w:sz w:val="22"/>
        </w:rPr>
      </w:pPr>
    </w:p>
    <w:p w14:paraId="2D8BD0FE" w14:textId="77777777" w:rsidR="00956FE6" w:rsidRDefault="00956FE6" w:rsidP="00956FE6">
      <w:pPr>
        <w:widowControl w:val="0"/>
        <w:overflowPunct w:val="0"/>
        <w:autoSpaceDE w:val="0"/>
        <w:autoSpaceDN w:val="0"/>
        <w:adjustRightInd w:val="0"/>
        <w:jc w:val="both"/>
        <w:rPr>
          <w:bCs/>
          <w:sz w:val="22"/>
        </w:rPr>
      </w:pPr>
    </w:p>
    <w:p w14:paraId="67DD5D90" w14:textId="77777777" w:rsidR="004C42A0" w:rsidRDefault="004C42A0" w:rsidP="00956FE6">
      <w:pPr>
        <w:widowControl w:val="0"/>
        <w:overflowPunct w:val="0"/>
        <w:autoSpaceDE w:val="0"/>
        <w:autoSpaceDN w:val="0"/>
        <w:adjustRightInd w:val="0"/>
        <w:jc w:val="both"/>
        <w:rPr>
          <w:bCs/>
          <w:sz w:val="22"/>
        </w:rPr>
      </w:pPr>
    </w:p>
    <w:p w14:paraId="325B4D7B" w14:textId="77777777" w:rsidR="004C42A0" w:rsidRDefault="004C42A0" w:rsidP="00956FE6">
      <w:pPr>
        <w:widowControl w:val="0"/>
        <w:overflowPunct w:val="0"/>
        <w:autoSpaceDE w:val="0"/>
        <w:autoSpaceDN w:val="0"/>
        <w:adjustRightInd w:val="0"/>
        <w:jc w:val="both"/>
        <w:rPr>
          <w:bCs/>
          <w:sz w:val="22"/>
        </w:rPr>
      </w:pPr>
    </w:p>
    <w:p w14:paraId="73B83E4C" w14:textId="77777777" w:rsidR="004C42A0" w:rsidRDefault="004C42A0" w:rsidP="00956FE6">
      <w:pPr>
        <w:widowControl w:val="0"/>
        <w:overflowPunct w:val="0"/>
        <w:autoSpaceDE w:val="0"/>
        <w:autoSpaceDN w:val="0"/>
        <w:adjustRightInd w:val="0"/>
        <w:jc w:val="both"/>
        <w:rPr>
          <w:bCs/>
          <w:sz w:val="22"/>
        </w:rPr>
      </w:pPr>
    </w:p>
    <w:p w14:paraId="4942BF6F" w14:textId="77777777" w:rsidR="00D11F87" w:rsidRDefault="00D11F87" w:rsidP="00956FE6">
      <w:pPr>
        <w:widowControl w:val="0"/>
        <w:overflowPunct w:val="0"/>
        <w:autoSpaceDE w:val="0"/>
        <w:autoSpaceDN w:val="0"/>
        <w:adjustRightInd w:val="0"/>
        <w:jc w:val="both"/>
        <w:rPr>
          <w:bCs/>
          <w:sz w:val="22"/>
        </w:rPr>
      </w:pPr>
    </w:p>
    <w:p w14:paraId="350623DD" w14:textId="77777777" w:rsidR="004C42A0" w:rsidRDefault="004C42A0" w:rsidP="00DC575D">
      <w:pPr>
        <w:suppressAutoHyphens/>
        <w:ind w:firstLine="284"/>
        <w:jc w:val="both"/>
        <w:rPr>
          <w:bCs/>
          <w:sz w:val="20"/>
          <w:szCs w:val="22"/>
        </w:rPr>
      </w:pPr>
    </w:p>
    <w:p w14:paraId="1123D3FE" w14:textId="0974CE03" w:rsidR="00DC575D" w:rsidRPr="00F605E5" w:rsidRDefault="00DC575D" w:rsidP="00243433">
      <w:pPr>
        <w:suppressAutoHyphens/>
        <w:ind w:firstLine="284"/>
        <w:jc w:val="both"/>
        <w:rPr>
          <w:b/>
          <w:sz w:val="20"/>
        </w:rPr>
      </w:pPr>
      <w:r w:rsidRPr="004C42A0">
        <w:rPr>
          <w:bCs/>
          <w:i/>
          <w:iCs/>
          <w:kern w:val="28"/>
          <w:sz w:val="20"/>
          <w:szCs w:val="20"/>
        </w:rPr>
        <w:t xml:space="preserve">Wyłączeniu podlegają dane osobowe na podstawie </w:t>
      </w:r>
      <w:bookmarkStart w:id="0" w:name="_Hlk534617656"/>
      <w:r w:rsidRPr="004C42A0">
        <w:rPr>
          <w:bCs/>
          <w:i/>
          <w:iCs/>
          <w:kern w:val="28"/>
          <w:sz w:val="20"/>
          <w:szCs w:val="20"/>
        </w:rPr>
        <w:t xml:space="preserve">art. </w:t>
      </w:r>
      <w:r w:rsidR="00243433" w:rsidRPr="004C42A0">
        <w:rPr>
          <w:bCs/>
          <w:i/>
          <w:iCs/>
          <w:kern w:val="28"/>
          <w:sz w:val="20"/>
          <w:szCs w:val="20"/>
        </w:rPr>
        <w:t>5 ust.</w:t>
      </w:r>
      <w:r w:rsidRPr="004C42A0">
        <w:rPr>
          <w:bCs/>
          <w:i/>
          <w:iCs/>
          <w:kern w:val="28"/>
          <w:sz w:val="20"/>
          <w:szCs w:val="20"/>
        </w:rPr>
        <w:t xml:space="preserve"> 2 ustawy z dnia 6 września 2001 r. o dostępie do</w:t>
      </w:r>
      <w:r w:rsidR="00D556E2" w:rsidRPr="004C42A0">
        <w:rPr>
          <w:bCs/>
          <w:i/>
          <w:iCs/>
          <w:kern w:val="28"/>
          <w:sz w:val="20"/>
          <w:szCs w:val="20"/>
        </w:rPr>
        <w:t> </w:t>
      </w:r>
      <w:r w:rsidRPr="004C42A0">
        <w:rPr>
          <w:bCs/>
          <w:i/>
          <w:iCs/>
          <w:kern w:val="28"/>
          <w:sz w:val="20"/>
          <w:szCs w:val="20"/>
        </w:rPr>
        <w:t>informacji publicznej (</w:t>
      </w:r>
      <w:r w:rsidR="009F6A8D" w:rsidRPr="004C42A0">
        <w:rPr>
          <w:bCs/>
          <w:i/>
          <w:iCs/>
          <w:kern w:val="28"/>
          <w:sz w:val="20"/>
          <w:szCs w:val="20"/>
        </w:rPr>
        <w:t>tj.</w:t>
      </w:r>
      <w:r w:rsidRPr="004C42A0">
        <w:rPr>
          <w:bCs/>
          <w:i/>
          <w:iCs/>
          <w:kern w:val="28"/>
          <w:sz w:val="20"/>
          <w:szCs w:val="20"/>
        </w:rPr>
        <w:t xml:space="preserve"> Dz. U. z 2022 r., poz. </w:t>
      </w:r>
      <w:bookmarkEnd w:id="0"/>
      <w:r w:rsidRPr="004C42A0">
        <w:rPr>
          <w:bCs/>
          <w:i/>
          <w:iCs/>
          <w:kern w:val="28"/>
          <w:sz w:val="20"/>
          <w:szCs w:val="20"/>
        </w:rPr>
        <w:t xml:space="preserve">902). Wyłączenia jawności dokonano na polecenie Dyrektora Zakładu Lokali i Budynków Komunalnych w Olsztynie ze względu na </w:t>
      </w:r>
      <w:r w:rsidR="002A0233" w:rsidRPr="001A2BFA">
        <w:rPr>
          <w:bCs/>
          <w:i/>
          <w:iCs/>
          <w:kern w:val="28"/>
          <w:sz w:val="20"/>
          <w:szCs w:val="20"/>
        </w:rPr>
        <w:t>interes</w:t>
      </w:r>
      <w:r w:rsidR="002A0233" w:rsidRPr="001A2BFA">
        <w:rPr>
          <w:sz w:val="20"/>
          <w:szCs w:val="20"/>
          <w:lang w:eastAsia="ar-SA"/>
        </w:rPr>
        <w:t xml:space="preserve"> </w:t>
      </w:r>
      <w:r w:rsidR="00E93552">
        <w:rPr>
          <w:kern w:val="28"/>
          <w:sz w:val="22"/>
          <w:szCs w:val="22"/>
        </w:rPr>
        <w:t>P.W.M</w:t>
      </w:r>
      <w:r w:rsidR="001A2BFA">
        <w:rPr>
          <w:sz w:val="22"/>
          <w:szCs w:val="22"/>
          <w:lang w:eastAsia="ar-SA"/>
        </w:rPr>
        <w:t>.</w:t>
      </w:r>
    </w:p>
    <w:sectPr w:rsidR="00DC575D" w:rsidRPr="00F605E5" w:rsidSect="00833E30">
      <w:pgSz w:w="12240" w:h="15840"/>
      <w:pgMar w:top="992" w:right="1021" w:bottom="992" w:left="1021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69CF2" w14:textId="77777777" w:rsidR="005B0267" w:rsidRDefault="005B0267">
      <w:r>
        <w:separator/>
      </w:r>
    </w:p>
  </w:endnote>
  <w:endnote w:type="continuationSeparator" w:id="0">
    <w:p w14:paraId="29F6BC96" w14:textId="77777777" w:rsidR="005B0267" w:rsidRDefault="005B0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C5B89" w14:textId="77777777" w:rsidR="005B0267" w:rsidRDefault="005B0267">
      <w:r>
        <w:separator/>
      </w:r>
    </w:p>
  </w:footnote>
  <w:footnote w:type="continuationSeparator" w:id="0">
    <w:p w14:paraId="4DAD03C0" w14:textId="77777777" w:rsidR="005B0267" w:rsidRDefault="005B0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10B14"/>
    <w:multiLevelType w:val="hybridMultilevel"/>
    <w:tmpl w:val="77B03C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B58AB"/>
    <w:multiLevelType w:val="hybridMultilevel"/>
    <w:tmpl w:val="26782E1A"/>
    <w:lvl w:ilvl="0" w:tplc="04150011">
      <w:start w:val="1"/>
      <w:numFmt w:val="decimal"/>
      <w:lvlText w:val="%1)"/>
      <w:lvlJc w:val="left"/>
      <w:pPr>
        <w:ind w:left="3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44" w:hanging="360"/>
      </w:pPr>
    </w:lvl>
    <w:lvl w:ilvl="2" w:tplc="0415001B" w:tentative="1">
      <w:start w:val="1"/>
      <w:numFmt w:val="lowerRoman"/>
      <w:lvlText w:val="%3."/>
      <w:lvlJc w:val="right"/>
      <w:pPr>
        <w:ind w:left="1764" w:hanging="180"/>
      </w:pPr>
    </w:lvl>
    <w:lvl w:ilvl="3" w:tplc="0415000F" w:tentative="1">
      <w:start w:val="1"/>
      <w:numFmt w:val="decimal"/>
      <w:lvlText w:val="%4."/>
      <w:lvlJc w:val="left"/>
      <w:pPr>
        <w:ind w:left="2484" w:hanging="360"/>
      </w:pPr>
    </w:lvl>
    <w:lvl w:ilvl="4" w:tplc="04150019" w:tentative="1">
      <w:start w:val="1"/>
      <w:numFmt w:val="lowerLetter"/>
      <w:lvlText w:val="%5."/>
      <w:lvlJc w:val="left"/>
      <w:pPr>
        <w:ind w:left="3204" w:hanging="360"/>
      </w:pPr>
    </w:lvl>
    <w:lvl w:ilvl="5" w:tplc="0415001B" w:tentative="1">
      <w:start w:val="1"/>
      <w:numFmt w:val="lowerRoman"/>
      <w:lvlText w:val="%6."/>
      <w:lvlJc w:val="right"/>
      <w:pPr>
        <w:ind w:left="3924" w:hanging="180"/>
      </w:pPr>
    </w:lvl>
    <w:lvl w:ilvl="6" w:tplc="0415000F" w:tentative="1">
      <w:start w:val="1"/>
      <w:numFmt w:val="decimal"/>
      <w:lvlText w:val="%7."/>
      <w:lvlJc w:val="left"/>
      <w:pPr>
        <w:ind w:left="4644" w:hanging="360"/>
      </w:pPr>
    </w:lvl>
    <w:lvl w:ilvl="7" w:tplc="04150019" w:tentative="1">
      <w:start w:val="1"/>
      <w:numFmt w:val="lowerLetter"/>
      <w:lvlText w:val="%8."/>
      <w:lvlJc w:val="left"/>
      <w:pPr>
        <w:ind w:left="5364" w:hanging="360"/>
      </w:pPr>
    </w:lvl>
    <w:lvl w:ilvl="8" w:tplc="0415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2" w15:restartNumberingAfterBreak="0">
    <w:nsid w:val="1D9E77CE"/>
    <w:multiLevelType w:val="hybridMultilevel"/>
    <w:tmpl w:val="989C2C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429E1"/>
    <w:multiLevelType w:val="hybridMultilevel"/>
    <w:tmpl w:val="C0365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B6883"/>
    <w:multiLevelType w:val="hybridMultilevel"/>
    <w:tmpl w:val="6D1AE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77F5F"/>
    <w:multiLevelType w:val="hybridMultilevel"/>
    <w:tmpl w:val="5A001C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5995"/>
    <w:multiLevelType w:val="hybridMultilevel"/>
    <w:tmpl w:val="354CF5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8A28B7"/>
    <w:multiLevelType w:val="hybridMultilevel"/>
    <w:tmpl w:val="62749C58"/>
    <w:lvl w:ilvl="0" w:tplc="FD0A19C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DC8654D"/>
    <w:multiLevelType w:val="hybridMultilevel"/>
    <w:tmpl w:val="F938683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7B430ED6"/>
    <w:multiLevelType w:val="hybridMultilevel"/>
    <w:tmpl w:val="D8C4875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315055"/>
    <w:multiLevelType w:val="hybridMultilevel"/>
    <w:tmpl w:val="E23C9C8E"/>
    <w:lvl w:ilvl="0" w:tplc="1E5616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413861633">
    <w:abstractNumId w:val="3"/>
  </w:num>
  <w:num w:numId="2" w16cid:durableId="1764304337">
    <w:abstractNumId w:val="10"/>
  </w:num>
  <w:num w:numId="3" w16cid:durableId="53237476">
    <w:abstractNumId w:val="7"/>
  </w:num>
  <w:num w:numId="4" w16cid:durableId="536163742">
    <w:abstractNumId w:val="1"/>
  </w:num>
  <w:num w:numId="5" w16cid:durableId="903951381">
    <w:abstractNumId w:val="5"/>
  </w:num>
  <w:num w:numId="6" w16cid:durableId="1219781950">
    <w:abstractNumId w:val="0"/>
  </w:num>
  <w:num w:numId="7" w16cid:durableId="1439449804">
    <w:abstractNumId w:val="9"/>
  </w:num>
  <w:num w:numId="8" w16cid:durableId="1146357671">
    <w:abstractNumId w:val="4"/>
  </w:num>
  <w:num w:numId="9" w16cid:durableId="1118523546">
    <w:abstractNumId w:val="6"/>
  </w:num>
  <w:num w:numId="10" w16cid:durableId="406734349">
    <w:abstractNumId w:val="8"/>
  </w:num>
  <w:num w:numId="11" w16cid:durableId="321273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574"/>
    <w:rsid w:val="00000E70"/>
    <w:rsid w:val="000021CA"/>
    <w:rsid w:val="00002F96"/>
    <w:rsid w:val="0000391E"/>
    <w:rsid w:val="00007043"/>
    <w:rsid w:val="00007EA5"/>
    <w:rsid w:val="00010C4E"/>
    <w:rsid w:val="000141CE"/>
    <w:rsid w:val="000166B5"/>
    <w:rsid w:val="00017730"/>
    <w:rsid w:val="0003408A"/>
    <w:rsid w:val="00036855"/>
    <w:rsid w:val="0004089E"/>
    <w:rsid w:val="0004210E"/>
    <w:rsid w:val="00052BEE"/>
    <w:rsid w:val="00053649"/>
    <w:rsid w:val="000536A6"/>
    <w:rsid w:val="000631FA"/>
    <w:rsid w:val="00066FBB"/>
    <w:rsid w:val="00070557"/>
    <w:rsid w:val="000723B7"/>
    <w:rsid w:val="00086136"/>
    <w:rsid w:val="0009475F"/>
    <w:rsid w:val="00096977"/>
    <w:rsid w:val="000A0465"/>
    <w:rsid w:val="000A162F"/>
    <w:rsid w:val="000A1A1A"/>
    <w:rsid w:val="000A2501"/>
    <w:rsid w:val="000A4973"/>
    <w:rsid w:val="000B7D00"/>
    <w:rsid w:val="000C4CFA"/>
    <w:rsid w:val="000D6604"/>
    <w:rsid w:val="000E1253"/>
    <w:rsid w:val="000E7D13"/>
    <w:rsid w:val="000F047D"/>
    <w:rsid w:val="000F1576"/>
    <w:rsid w:val="000F77DD"/>
    <w:rsid w:val="00103ECD"/>
    <w:rsid w:val="001067B9"/>
    <w:rsid w:val="00114F89"/>
    <w:rsid w:val="00117D4F"/>
    <w:rsid w:val="0012502C"/>
    <w:rsid w:val="00133CB2"/>
    <w:rsid w:val="00135EC4"/>
    <w:rsid w:val="00150CCD"/>
    <w:rsid w:val="00156BF2"/>
    <w:rsid w:val="00157ED3"/>
    <w:rsid w:val="00165B7A"/>
    <w:rsid w:val="0017430E"/>
    <w:rsid w:val="001754C3"/>
    <w:rsid w:val="00175DC4"/>
    <w:rsid w:val="00190B02"/>
    <w:rsid w:val="001933C7"/>
    <w:rsid w:val="001960BA"/>
    <w:rsid w:val="001979D2"/>
    <w:rsid w:val="001A2BFA"/>
    <w:rsid w:val="001A44FC"/>
    <w:rsid w:val="001A7D62"/>
    <w:rsid w:val="001B6749"/>
    <w:rsid w:val="001C0897"/>
    <w:rsid w:val="001C08E2"/>
    <w:rsid w:val="001D4128"/>
    <w:rsid w:val="001E3CB5"/>
    <w:rsid w:val="001E4D04"/>
    <w:rsid w:val="001E565D"/>
    <w:rsid w:val="001F171E"/>
    <w:rsid w:val="00203F01"/>
    <w:rsid w:val="00212BC0"/>
    <w:rsid w:val="0021329F"/>
    <w:rsid w:val="0021423A"/>
    <w:rsid w:val="00214A17"/>
    <w:rsid w:val="002320A2"/>
    <w:rsid w:val="002329B3"/>
    <w:rsid w:val="00240E82"/>
    <w:rsid w:val="00243433"/>
    <w:rsid w:val="002519C9"/>
    <w:rsid w:val="00252757"/>
    <w:rsid w:val="002643C0"/>
    <w:rsid w:val="002644B3"/>
    <w:rsid w:val="002656C3"/>
    <w:rsid w:val="002661B5"/>
    <w:rsid w:val="00272B4F"/>
    <w:rsid w:val="0027431A"/>
    <w:rsid w:val="002820D4"/>
    <w:rsid w:val="00282976"/>
    <w:rsid w:val="00284D98"/>
    <w:rsid w:val="00285C48"/>
    <w:rsid w:val="00296DE7"/>
    <w:rsid w:val="002A0233"/>
    <w:rsid w:val="002B25A1"/>
    <w:rsid w:val="002B27EE"/>
    <w:rsid w:val="002B2F7E"/>
    <w:rsid w:val="002D05BD"/>
    <w:rsid w:val="002E030C"/>
    <w:rsid w:val="002E05DC"/>
    <w:rsid w:val="002E3C36"/>
    <w:rsid w:val="002F137F"/>
    <w:rsid w:val="0030181D"/>
    <w:rsid w:val="00303311"/>
    <w:rsid w:val="00322312"/>
    <w:rsid w:val="003227FA"/>
    <w:rsid w:val="00326F95"/>
    <w:rsid w:val="00334FC7"/>
    <w:rsid w:val="00343317"/>
    <w:rsid w:val="00347F73"/>
    <w:rsid w:val="00352DDC"/>
    <w:rsid w:val="00356594"/>
    <w:rsid w:val="00363E14"/>
    <w:rsid w:val="003712C0"/>
    <w:rsid w:val="00372275"/>
    <w:rsid w:val="0037657E"/>
    <w:rsid w:val="00381C68"/>
    <w:rsid w:val="00386930"/>
    <w:rsid w:val="00391766"/>
    <w:rsid w:val="00392ACC"/>
    <w:rsid w:val="003A3EAF"/>
    <w:rsid w:val="003A62FE"/>
    <w:rsid w:val="003B6367"/>
    <w:rsid w:val="003B7E5D"/>
    <w:rsid w:val="003B7FDC"/>
    <w:rsid w:val="003C2AE2"/>
    <w:rsid w:val="003C5B60"/>
    <w:rsid w:val="003E3C5F"/>
    <w:rsid w:val="003F24B1"/>
    <w:rsid w:val="003F6BEA"/>
    <w:rsid w:val="003F7A02"/>
    <w:rsid w:val="00401B2D"/>
    <w:rsid w:val="00403F06"/>
    <w:rsid w:val="0041169C"/>
    <w:rsid w:val="00417BE0"/>
    <w:rsid w:val="00426E3C"/>
    <w:rsid w:val="00437752"/>
    <w:rsid w:val="00440B7D"/>
    <w:rsid w:val="00443306"/>
    <w:rsid w:val="00447891"/>
    <w:rsid w:val="00452898"/>
    <w:rsid w:val="004571ED"/>
    <w:rsid w:val="00461655"/>
    <w:rsid w:val="004623F8"/>
    <w:rsid w:val="004637F0"/>
    <w:rsid w:val="00476413"/>
    <w:rsid w:val="00482811"/>
    <w:rsid w:val="00493EAB"/>
    <w:rsid w:val="00493EC3"/>
    <w:rsid w:val="004B4FA2"/>
    <w:rsid w:val="004C060A"/>
    <w:rsid w:val="004C07F2"/>
    <w:rsid w:val="004C0E55"/>
    <w:rsid w:val="004C2C23"/>
    <w:rsid w:val="004C42A0"/>
    <w:rsid w:val="004C7D83"/>
    <w:rsid w:val="004D1693"/>
    <w:rsid w:val="004D1AA2"/>
    <w:rsid w:val="00530F25"/>
    <w:rsid w:val="00536F19"/>
    <w:rsid w:val="00550825"/>
    <w:rsid w:val="005547CE"/>
    <w:rsid w:val="00556E2D"/>
    <w:rsid w:val="00572247"/>
    <w:rsid w:val="0057372D"/>
    <w:rsid w:val="00580FBF"/>
    <w:rsid w:val="00586226"/>
    <w:rsid w:val="005A79A9"/>
    <w:rsid w:val="005B0267"/>
    <w:rsid w:val="005B553C"/>
    <w:rsid w:val="005C23CF"/>
    <w:rsid w:val="005C78A1"/>
    <w:rsid w:val="005D1078"/>
    <w:rsid w:val="005D3C25"/>
    <w:rsid w:val="005D4860"/>
    <w:rsid w:val="005E3A55"/>
    <w:rsid w:val="00601688"/>
    <w:rsid w:val="0060610A"/>
    <w:rsid w:val="006075F0"/>
    <w:rsid w:val="00614FA9"/>
    <w:rsid w:val="00615B29"/>
    <w:rsid w:val="00620C62"/>
    <w:rsid w:val="006218FC"/>
    <w:rsid w:val="00624F7E"/>
    <w:rsid w:val="00626E6B"/>
    <w:rsid w:val="00631515"/>
    <w:rsid w:val="00637704"/>
    <w:rsid w:val="006501E5"/>
    <w:rsid w:val="006552B3"/>
    <w:rsid w:val="006654D8"/>
    <w:rsid w:val="00665BFF"/>
    <w:rsid w:val="00671226"/>
    <w:rsid w:val="0068292E"/>
    <w:rsid w:val="00682997"/>
    <w:rsid w:val="0068692B"/>
    <w:rsid w:val="006A0819"/>
    <w:rsid w:val="006A49F8"/>
    <w:rsid w:val="006A62C1"/>
    <w:rsid w:val="006A7BE4"/>
    <w:rsid w:val="006B2E5F"/>
    <w:rsid w:val="006B3E70"/>
    <w:rsid w:val="006B6513"/>
    <w:rsid w:val="006C06AD"/>
    <w:rsid w:val="006C42EE"/>
    <w:rsid w:val="006C6F53"/>
    <w:rsid w:val="006D089F"/>
    <w:rsid w:val="006D0DEC"/>
    <w:rsid w:val="006D3801"/>
    <w:rsid w:val="006E14AD"/>
    <w:rsid w:val="006E29CE"/>
    <w:rsid w:val="006E2AFB"/>
    <w:rsid w:val="006F0D15"/>
    <w:rsid w:val="006F3606"/>
    <w:rsid w:val="006F3795"/>
    <w:rsid w:val="006F493B"/>
    <w:rsid w:val="006F4D38"/>
    <w:rsid w:val="006F7CE3"/>
    <w:rsid w:val="007008F4"/>
    <w:rsid w:val="0070297A"/>
    <w:rsid w:val="00707D8B"/>
    <w:rsid w:val="00710CA1"/>
    <w:rsid w:val="007141AF"/>
    <w:rsid w:val="00724199"/>
    <w:rsid w:val="00731DE9"/>
    <w:rsid w:val="00734038"/>
    <w:rsid w:val="007377C9"/>
    <w:rsid w:val="00745EAD"/>
    <w:rsid w:val="00746586"/>
    <w:rsid w:val="007469C0"/>
    <w:rsid w:val="0075201B"/>
    <w:rsid w:val="00754B1D"/>
    <w:rsid w:val="00757676"/>
    <w:rsid w:val="00757CC3"/>
    <w:rsid w:val="00770C7E"/>
    <w:rsid w:val="00775B9A"/>
    <w:rsid w:val="00777599"/>
    <w:rsid w:val="00781BB3"/>
    <w:rsid w:val="00783362"/>
    <w:rsid w:val="007869A6"/>
    <w:rsid w:val="00787118"/>
    <w:rsid w:val="00790B16"/>
    <w:rsid w:val="00792B4F"/>
    <w:rsid w:val="00794F90"/>
    <w:rsid w:val="007A0016"/>
    <w:rsid w:val="007A0085"/>
    <w:rsid w:val="007A1FE5"/>
    <w:rsid w:val="007A7995"/>
    <w:rsid w:val="007B5BBD"/>
    <w:rsid w:val="007C1F47"/>
    <w:rsid w:val="007C4D52"/>
    <w:rsid w:val="007C7ED7"/>
    <w:rsid w:val="007D55E4"/>
    <w:rsid w:val="007D619F"/>
    <w:rsid w:val="007E7D18"/>
    <w:rsid w:val="007F412C"/>
    <w:rsid w:val="008009BC"/>
    <w:rsid w:val="008028D9"/>
    <w:rsid w:val="00803F7C"/>
    <w:rsid w:val="008136F2"/>
    <w:rsid w:val="0082069C"/>
    <w:rsid w:val="0082256D"/>
    <w:rsid w:val="00826E3E"/>
    <w:rsid w:val="0083324D"/>
    <w:rsid w:val="00833E30"/>
    <w:rsid w:val="008345F8"/>
    <w:rsid w:val="00835176"/>
    <w:rsid w:val="0085301A"/>
    <w:rsid w:val="00856673"/>
    <w:rsid w:val="008815F8"/>
    <w:rsid w:val="008862E7"/>
    <w:rsid w:val="008D4761"/>
    <w:rsid w:val="008E02E9"/>
    <w:rsid w:val="008E1DF7"/>
    <w:rsid w:val="008E65E8"/>
    <w:rsid w:val="008E6B2F"/>
    <w:rsid w:val="00902923"/>
    <w:rsid w:val="009055FE"/>
    <w:rsid w:val="00906D84"/>
    <w:rsid w:val="00907413"/>
    <w:rsid w:val="009134CB"/>
    <w:rsid w:val="00920F66"/>
    <w:rsid w:val="00924427"/>
    <w:rsid w:val="009248E5"/>
    <w:rsid w:val="00925C3B"/>
    <w:rsid w:val="00934574"/>
    <w:rsid w:val="0093629E"/>
    <w:rsid w:val="00936EA8"/>
    <w:rsid w:val="00942BBF"/>
    <w:rsid w:val="00947447"/>
    <w:rsid w:val="009474CC"/>
    <w:rsid w:val="009475A2"/>
    <w:rsid w:val="009511C2"/>
    <w:rsid w:val="00951C50"/>
    <w:rsid w:val="009561AA"/>
    <w:rsid w:val="009565F8"/>
    <w:rsid w:val="00956FE6"/>
    <w:rsid w:val="00963B98"/>
    <w:rsid w:val="00966D97"/>
    <w:rsid w:val="00971C07"/>
    <w:rsid w:val="00972618"/>
    <w:rsid w:val="00974C82"/>
    <w:rsid w:val="00977C96"/>
    <w:rsid w:val="009A2FEA"/>
    <w:rsid w:val="009B2B02"/>
    <w:rsid w:val="009B309F"/>
    <w:rsid w:val="009B5287"/>
    <w:rsid w:val="009B70D5"/>
    <w:rsid w:val="009C0624"/>
    <w:rsid w:val="009C0FD3"/>
    <w:rsid w:val="009C3C13"/>
    <w:rsid w:val="009D10C9"/>
    <w:rsid w:val="009D574A"/>
    <w:rsid w:val="009E4550"/>
    <w:rsid w:val="009F2F66"/>
    <w:rsid w:val="009F5BF3"/>
    <w:rsid w:val="009F5FFB"/>
    <w:rsid w:val="009F6A8D"/>
    <w:rsid w:val="009F6F0D"/>
    <w:rsid w:val="00A0195F"/>
    <w:rsid w:val="00A02BD7"/>
    <w:rsid w:val="00A21912"/>
    <w:rsid w:val="00A26724"/>
    <w:rsid w:val="00A31D94"/>
    <w:rsid w:val="00A37975"/>
    <w:rsid w:val="00A613C4"/>
    <w:rsid w:val="00A62896"/>
    <w:rsid w:val="00A637FC"/>
    <w:rsid w:val="00A67311"/>
    <w:rsid w:val="00A70B25"/>
    <w:rsid w:val="00A74BC1"/>
    <w:rsid w:val="00A8210E"/>
    <w:rsid w:val="00A84B0B"/>
    <w:rsid w:val="00A85540"/>
    <w:rsid w:val="00A85FAB"/>
    <w:rsid w:val="00A96E36"/>
    <w:rsid w:val="00AA1B05"/>
    <w:rsid w:val="00AA4399"/>
    <w:rsid w:val="00AC10D5"/>
    <w:rsid w:val="00AC4EC4"/>
    <w:rsid w:val="00AD3F0E"/>
    <w:rsid w:val="00AE0DED"/>
    <w:rsid w:val="00AE199D"/>
    <w:rsid w:val="00AE4A0C"/>
    <w:rsid w:val="00AE7272"/>
    <w:rsid w:val="00AE79B7"/>
    <w:rsid w:val="00AF0258"/>
    <w:rsid w:val="00AF14AC"/>
    <w:rsid w:val="00AF2095"/>
    <w:rsid w:val="00AF2FEC"/>
    <w:rsid w:val="00AF3697"/>
    <w:rsid w:val="00AF60A5"/>
    <w:rsid w:val="00B0537A"/>
    <w:rsid w:val="00B10378"/>
    <w:rsid w:val="00B129CA"/>
    <w:rsid w:val="00B15E26"/>
    <w:rsid w:val="00B27A38"/>
    <w:rsid w:val="00B27EC8"/>
    <w:rsid w:val="00B27EDC"/>
    <w:rsid w:val="00B31D73"/>
    <w:rsid w:val="00B37E80"/>
    <w:rsid w:val="00B429CA"/>
    <w:rsid w:val="00B51006"/>
    <w:rsid w:val="00B545AB"/>
    <w:rsid w:val="00B55A27"/>
    <w:rsid w:val="00B64C56"/>
    <w:rsid w:val="00B657AB"/>
    <w:rsid w:val="00B6657D"/>
    <w:rsid w:val="00B71008"/>
    <w:rsid w:val="00B822C0"/>
    <w:rsid w:val="00B83B54"/>
    <w:rsid w:val="00B95347"/>
    <w:rsid w:val="00B95A78"/>
    <w:rsid w:val="00BA17D0"/>
    <w:rsid w:val="00BA27FD"/>
    <w:rsid w:val="00BA2E40"/>
    <w:rsid w:val="00BA4871"/>
    <w:rsid w:val="00BC27E9"/>
    <w:rsid w:val="00BC407A"/>
    <w:rsid w:val="00BC47F4"/>
    <w:rsid w:val="00BC49C7"/>
    <w:rsid w:val="00BC6CB9"/>
    <w:rsid w:val="00BD433F"/>
    <w:rsid w:val="00BD7FF4"/>
    <w:rsid w:val="00BE3E43"/>
    <w:rsid w:val="00BE4A38"/>
    <w:rsid w:val="00BF0E51"/>
    <w:rsid w:val="00BF6C78"/>
    <w:rsid w:val="00C0077E"/>
    <w:rsid w:val="00C00C6F"/>
    <w:rsid w:val="00C02BDC"/>
    <w:rsid w:val="00C04AA5"/>
    <w:rsid w:val="00C0600D"/>
    <w:rsid w:val="00C10C72"/>
    <w:rsid w:val="00C159CF"/>
    <w:rsid w:val="00C16FD1"/>
    <w:rsid w:val="00C207F1"/>
    <w:rsid w:val="00C220BB"/>
    <w:rsid w:val="00C272B8"/>
    <w:rsid w:val="00C35964"/>
    <w:rsid w:val="00C43CC1"/>
    <w:rsid w:val="00C513D0"/>
    <w:rsid w:val="00C53107"/>
    <w:rsid w:val="00C55DA6"/>
    <w:rsid w:val="00C60963"/>
    <w:rsid w:val="00C66B4B"/>
    <w:rsid w:val="00C66D2F"/>
    <w:rsid w:val="00C72FA9"/>
    <w:rsid w:val="00C745AD"/>
    <w:rsid w:val="00C74E5D"/>
    <w:rsid w:val="00C84A75"/>
    <w:rsid w:val="00CA0036"/>
    <w:rsid w:val="00CA1399"/>
    <w:rsid w:val="00CA3865"/>
    <w:rsid w:val="00CA6D31"/>
    <w:rsid w:val="00CA7A5C"/>
    <w:rsid w:val="00CB2CEF"/>
    <w:rsid w:val="00CB5ADE"/>
    <w:rsid w:val="00CB5F2C"/>
    <w:rsid w:val="00CC26C5"/>
    <w:rsid w:val="00CC5269"/>
    <w:rsid w:val="00CD0A84"/>
    <w:rsid w:val="00CE50A6"/>
    <w:rsid w:val="00CF5BC0"/>
    <w:rsid w:val="00CF7228"/>
    <w:rsid w:val="00D11F87"/>
    <w:rsid w:val="00D13D96"/>
    <w:rsid w:val="00D1556A"/>
    <w:rsid w:val="00D156B4"/>
    <w:rsid w:val="00D23F65"/>
    <w:rsid w:val="00D25AAD"/>
    <w:rsid w:val="00D25EF4"/>
    <w:rsid w:val="00D26EED"/>
    <w:rsid w:val="00D4269C"/>
    <w:rsid w:val="00D47144"/>
    <w:rsid w:val="00D556E2"/>
    <w:rsid w:val="00D563ED"/>
    <w:rsid w:val="00D56AB5"/>
    <w:rsid w:val="00D84C28"/>
    <w:rsid w:val="00D92EF2"/>
    <w:rsid w:val="00D95245"/>
    <w:rsid w:val="00DA34E8"/>
    <w:rsid w:val="00DA472F"/>
    <w:rsid w:val="00DA59BF"/>
    <w:rsid w:val="00DB2492"/>
    <w:rsid w:val="00DC575D"/>
    <w:rsid w:val="00DC7BF6"/>
    <w:rsid w:val="00DD196A"/>
    <w:rsid w:val="00DD3F8A"/>
    <w:rsid w:val="00DD68A2"/>
    <w:rsid w:val="00DE0690"/>
    <w:rsid w:val="00DE67F6"/>
    <w:rsid w:val="00E00F6D"/>
    <w:rsid w:val="00E0437B"/>
    <w:rsid w:val="00E077E4"/>
    <w:rsid w:val="00E276D0"/>
    <w:rsid w:val="00E31BAC"/>
    <w:rsid w:val="00E3536F"/>
    <w:rsid w:val="00E41573"/>
    <w:rsid w:val="00E4224F"/>
    <w:rsid w:val="00E449F0"/>
    <w:rsid w:val="00E45E1D"/>
    <w:rsid w:val="00E52D1F"/>
    <w:rsid w:val="00E54DED"/>
    <w:rsid w:val="00E605AC"/>
    <w:rsid w:val="00E60DF7"/>
    <w:rsid w:val="00E7117C"/>
    <w:rsid w:val="00E75C60"/>
    <w:rsid w:val="00E75D88"/>
    <w:rsid w:val="00E8658B"/>
    <w:rsid w:val="00E929DF"/>
    <w:rsid w:val="00E93552"/>
    <w:rsid w:val="00E954FE"/>
    <w:rsid w:val="00E97E58"/>
    <w:rsid w:val="00EA305C"/>
    <w:rsid w:val="00EA3C1E"/>
    <w:rsid w:val="00EA44B3"/>
    <w:rsid w:val="00EA79D2"/>
    <w:rsid w:val="00EB25A6"/>
    <w:rsid w:val="00EB2E65"/>
    <w:rsid w:val="00EB3082"/>
    <w:rsid w:val="00EC6051"/>
    <w:rsid w:val="00ED3222"/>
    <w:rsid w:val="00ED77D9"/>
    <w:rsid w:val="00ED7BB4"/>
    <w:rsid w:val="00EE00EE"/>
    <w:rsid w:val="00EE03DF"/>
    <w:rsid w:val="00F04D47"/>
    <w:rsid w:val="00F050EB"/>
    <w:rsid w:val="00F07BC6"/>
    <w:rsid w:val="00F152EC"/>
    <w:rsid w:val="00F17DCB"/>
    <w:rsid w:val="00F24C76"/>
    <w:rsid w:val="00F2532A"/>
    <w:rsid w:val="00F331D1"/>
    <w:rsid w:val="00F45CAD"/>
    <w:rsid w:val="00F47B9C"/>
    <w:rsid w:val="00F5227C"/>
    <w:rsid w:val="00F56E0C"/>
    <w:rsid w:val="00F605E5"/>
    <w:rsid w:val="00F6154F"/>
    <w:rsid w:val="00F61945"/>
    <w:rsid w:val="00F61E66"/>
    <w:rsid w:val="00F6257F"/>
    <w:rsid w:val="00F73F8B"/>
    <w:rsid w:val="00F744C4"/>
    <w:rsid w:val="00F77A0B"/>
    <w:rsid w:val="00F86F6C"/>
    <w:rsid w:val="00F95D73"/>
    <w:rsid w:val="00F97E68"/>
    <w:rsid w:val="00FA1DBF"/>
    <w:rsid w:val="00FA2582"/>
    <w:rsid w:val="00FB4D41"/>
    <w:rsid w:val="00FC542C"/>
    <w:rsid w:val="00FC6F8C"/>
    <w:rsid w:val="00FD2E30"/>
    <w:rsid w:val="00FD3A1B"/>
    <w:rsid w:val="00FE2522"/>
    <w:rsid w:val="00FE3429"/>
    <w:rsid w:val="00FE6518"/>
    <w:rsid w:val="00FE6CF4"/>
    <w:rsid w:val="00FF3149"/>
    <w:rsid w:val="00FF3DE9"/>
    <w:rsid w:val="00FF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B22EF0"/>
  <w15:chartTrackingRefBased/>
  <w15:docId w15:val="{1DC8C454-335D-47D0-85D7-90D2D7F55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3775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2B25A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156B4"/>
    <w:pPr>
      <w:jc w:val="both"/>
    </w:pPr>
    <w:rPr>
      <w:rFonts w:ascii="Calibri" w:eastAsia="Calibri" w:hAnsi="Calibri" w:cs="Mang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D156B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1E3CB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1E3CB5"/>
    <w:rPr>
      <w:lang w:bidi="ar-SA"/>
    </w:rPr>
  </w:style>
  <w:style w:type="character" w:styleId="Odwoanieprzypisukocowego">
    <w:name w:val="endnote reference"/>
    <w:rsid w:val="001E3CB5"/>
    <w:rPr>
      <w:vertAlign w:val="superscript"/>
    </w:rPr>
  </w:style>
  <w:style w:type="character" w:customStyle="1" w:styleId="info-list-value-uzasadnienie">
    <w:name w:val="info-list-value-uzasadnienie"/>
    <w:basedOn w:val="Domylnaczcionkaakapitu"/>
    <w:rsid w:val="009561AA"/>
  </w:style>
  <w:style w:type="paragraph" w:customStyle="1" w:styleId="Tekstpodstawowy21">
    <w:name w:val="Tekst podstawowy 21"/>
    <w:basedOn w:val="Normalny"/>
    <w:rsid w:val="00CA7A5C"/>
    <w:pPr>
      <w:suppressAutoHyphens/>
      <w:jc w:val="both"/>
    </w:pPr>
    <w:rPr>
      <w:szCs w:val="20"/>
      <w:lang w:eastAsia="ar-SA"/>
    </w:rPr>
  </w:style>
  <w:style w:type="paragraph" w:customStyle="1" w:styleId="Tekstpodstawowy31">
    <w:name w:val="Tekst podstawowy 31"/>
    <w:basedOn w:val="Normalny"/>
    <w:rsid w:val="00CA7A5C"/>
    <w:pPr>
      <w:suppressAutoHyphens/>
      <w:jc w:val="center"/>
    </w:pPr>
    <w:rPr>
      <w:b/>
      <w:sz w:val="22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6E3C"/>
    <w:pPr>
      <w:widowControl w:val="0"/>
      <w:spacing w:line="360" w:lineRule="auto"/>
      <w:jc w:val="both"/>
    </w:pPr>
    <w:rPr>
      <w:rFonts w:ascii="Arial" w:hAnsi="Arial"/>
      <w:sz w:val="26"/>
      <w:szCs w:val="20"/>
    </w:rPr>
  </w:style>
  <w:style w:type="character" w:customStyle="1" w:styleId="TekstpodstawowyZnak">
    <w:name w:val="Tekst podstawowy Znak"/>
    <w:link w:val="Tekstpodstawowy"/>
    <w:rsid w:val="00426E3C"/>
    <w:rPr>
      <w:rFonts w:ascii="Arial" w:hAnsi="Arial"/>
      <w:sz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8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26F9AE-054C-4E83-BB73-C19090611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455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DO PREZYDENTA OLSZTYNA</vt:lpstr>
    </vt:vector>
  </TitlesOfParts>
  <Company>ZLiBK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DO PREZYDENTA OLSZTYNA</dc:title>
  <dc:subject/>
  <dc:creator>Katarzyna Złota</dc:creator>
  <cp:keywords/>
  <cp:lastModifiedBy>Magdalena Kuriata</cp:lastModifiedBy>
  <cp:revision>18</cp:revision>
  <cp:lastPrinted>2025-09-11T06:07:00Z</cp:lastPrinted>
  <dcterms:created xsi:type="dcterms:W3CDTF">2025-04-23T12:52:00Z</dcterms:created>
  <dcterms:modified xsi:type="dcterms:W3CDTF">2025-10-20T10:47:00Z</dcterms:modified>
</cp:coreProperties>
</file>