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4476" w14:textId="77777777" w:rsidR="00801020" w:rsidRPr="007A4A73" w:rsidRDefault="00801020" w:rsidP="00801020">
      <w:pPr>
        <w:pStyle w:val="Nagwek1"/>
        <w:spacing w:before="12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A4A73">
        <w:rPr>
          <w:rFonts w:ascii="Times New Roman" w:hAnsi="Times New Roman" w:cs="Times New Roman"/>
          <w:b/>
          <w:color w:val="auto"/>
          <w:sz w:val="22"/>
          <w:szCs w:val="22"/>
        </w:rPr>
        <w:t>PREZYDENT OLSZTYNA</w:t>
      </w:r>
    </w:p>
    <w:p w14:paraId="11EA331E" w14:textId="77777777" w:rsidR="00801020" w:rsidRPr="007A4A73" w:rsidRDefault="00801020" w:rsidP="00801020">
      <w:pPr>
        <w:spacing w:line="240" w:lineRule="auto"/>
        <w:rPr>
          <w:rFonts w:ascii="Times New Roman" w:hAnsi="Times New Roman"/>
        </w:rPr>
      </w:pPr>
    </w:p>
    <w:p w14:paraId="60B7CDFA" w14:textId="77777777" w:rsidR="00801020" w:rsidRPr="007A4A73" w:rsidRDefault="00801020" w:rsidP="00801020">
      <w:pPr>
        <w:pStyle w:val="Tekstpodstawowy"/>
        <w:spacing w:line="240" w:lineRule="auto"/>
        <w:jc w:val="center"/>
        <w:rPr>
          <w:rFonts w:ascii="Times New Roman" w:hAnsi="Times New Roman"/>
          <w:b/>
        </w:rPr>
      </w:pPr>
      <w:r w:rsidRPr="007A4A73">
        <w:rPr>
          <w:rFonts w:ascii="Times New Roman" w:hAnsi="Times New Roman"/>
          <w:b/>
        </w:rPr>
        <w:t>ogłasza otwarty konkurs ofert na realizację zadania publicznego w zakresie działalności wspomagającej rozwój wspólnot i społeczności lokalnych</w:t>
      </w:r>
    </w:p>
    <w:p w14:paraId="0665E5FC" w14:textId="77777777" w:rsidR="00801020" w:rsidRPr="007A4A73" w:rsidRDefault="00801020" w:rsidP="00801020">
      <w:pPr>
        <w:pStyle w:val="Tekstpodstawowy"/>
        <w:spacing w:line="240" w:lineRule="auto"/>
        <w:jc w:val="both"/>
        <w:rPr>
          <w:rFonts w:ascii="Times New Roman" w:hAnsi="Times New Roman"/>
          <w:b/>
        </w:rPr>
      </w:pPr>
    </w:p>
    <w:p w14:paraId="0E34B92F" w14:textId="77777777" w:rsidR="00801020" w:rsidRPr="007A4A73" w:rsidRDefault="00801020" w:rsidP="00801020">
      <w:pPr>
        <w:numPr>
          <w:ilvl w:val="0"/>
          <w:numId w:val="5"/>
        </w:numPr>
        <w:tabs>
          <w:tab w:val="clear" w:pos="1080"/>
        </w:tabs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Zasady postępowania konkursowego oraz przyznawania dotacji określają:</w:t>
      </w:r>
    </w:p>
    <w:p w14:paraId="17B1023D" w14:textId="01D771D8" w:rsidR="00801020" w:rsidRPr="007A4A73" w:rsidRDefault="00801020" w:rsidP="00801020">
      <w:pPr>
        <w:numPr>
          <w:ilvl w:val="0"/>
          <w:numId w:val="6"/>
        </w:numPr>
        <w:spacing w:line="240" w:lineRule="auto"/>
        <w:ind w:left="709" w:hanging="349"/>
        <w:jc w:val="both"/>
        <w:rPr>
          <w:rFonts w:ascii="Times New Roman" w:hAnsi="Times New Roman"/>
          <w:i/>
        </w:rPr>
      </w:pPr>
      <w:r w:rsidRPr="007A4A73">
        <w:rPr>
          <w:rFonts w:ascii="Times New Roman" w:hAnsi="Times New Roman"/>
        </w:rPr>
        <w:t xml:space="preserve">ustawa z dnia 24 kwietnia 2003 r. </w:t>
      </w:r>
      <w:r w:rsidRPr="007A4A73">
        <w:rPr>
          <w:rFonts w:ascii="Times New Roman" w:hAnsi="Times New Roman"/>
          <w:i/>
        </w:rPr>
        <w:t>o działalności pożytku publicznego i o wolontariatu</w:t>
      </w:r>
      <w:r w:rsidR="00B67433">
        <w:rPr>
          <w:rFonts w:ascii="Times New Roman" w:hAnsi="Times New Roman"/>
          <w:i/>
        </w:rPr>
        <w:br/>
      </w:r>
      <w:r w:rsidRPr="007A4A73">
        <w:rPr>
          <w:rFonts w:ascii="Times New Roman" w:hAnsi="Times New Roman"/>
          <w:i/>
        </w:rPr>
        <w:t xml:space="preserve"> </w:t>
      </w:r>
      <w:r w:rsidRPr="007A4A73">
        <w:rPr>
          <w:rFonts w:ascii="Times New Roman" w:hAnsi="Times New Roman"/>
        </w:rPr>
        <w:t>(Dz. U. z 202</w:t>
      </w:r>
      <w:r w:rsidR="00A630B2" w:rsidRPr="007A4A73">
        <w:rPr>
          <w:rFonts w:ascii="Times New Roman" w:hAnsi="Times New Roman"/>
        </w:rPr>
        <w:t>4</w:t>
      </w:r>
      <w:r w:rsidRPr="007A4A73">
        <w:rPr>
          <w:rFonts w:ascii="Times New Roman" w:hAnsi="Times New Roman"/>
        </w:rPr>
        <w:t xml:space="preserve"> r.  poz.</w:t>
      </w:r>
      <w:r w:rsidR="00A630B2" w:rsidRPr="007A4A73">
        <w:rPr>
          <w:rFonts w:ascii="Times New Roman" w:hAnsi="Times New Roman"/>
        </w:rPr>
        <w:t>1491</w:t>
      </w:r>
      <w:r w:rsidRPr="007A4A73">
        <w:rPr>
          <w:rFonts w:ascii="Times New Roman" w:hAnsi="Times New Roman"/>
        </w:rPr>
        <w:t xml:space="preserve"> ze zm.) zwana dalej Ustawą;</w:t>
      </w:r>
    </w:p>
    <w:p w14:paraId="70AD88BD" w14:textId="53169708" w:rsidR="00596F9C" w:rsidRPr="007A4A73" w:rsidRDefault="00596F9C" w:rsidP="00801020">
      <w:pPr>
        <w:numPr>
          <w:ilvl w:val="0"/>
          <w:numId w:val="6"/>
        </w:numPr>
        <w:spacing w:line="240" w:lineRule="auto"/>
        <w:ind w:left="709" w:hanging="349"/>
        <w:jc w:val="both"/>
        <w:rPr>
          <w:rFonts w:ascii="Times New Roman" w:hAnsi="Times New Roman"/>
          <w:iCs/>
        </w:rPr>
      </w:pPr>
      <w:r w:rsidRPr="007A4A73">
        <w:rPr>
          <w:rFonts w:ascii="Times New Roman" w:hAnsi="Times New Roman"/>
          <w:iCs/>
        </w:rPr>
        <w:t xml:space="preserve"> uchwała nr VII/106/24 Rady Miasta Olsztyna z dnia 27 listopada 2024 r. w sprawie przyjęcia „Programu współpracy Miasta Olsztyna z organizacjami pozarządowymi oraz innymi podmiotami prowadzącymi działalność pożytku publicznego w roku 2025”.</w:t>
      </w:r>
    </w:p>
    <w:p w14:paraId="78AEF226" w14:textId="77777777" w:rsidR="00801020" w:rsidRPr="007A4A73" w:rsidRDefault="00801020" w:rsidP="00801020">
      <w:pPr>
        <w:numPr>
          <w:ilvl w:val="0"/>
          <w:numId w:val="6"/>
        </w:numPr>
        <w:spacing w:after="0" w:line="240" w:lineRule="auto"/>
        <w:ind w:left="709" w:hanging="349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zarządzenie Nr 403 Prezydenta Olsztyna z dnia 30 listopada 2023 roku w sprawie opiniowania ofert złożonych przez organizacje pozarządowe i podmioty, o których mowa w art. 3 ust. 2 i 3 ustawy z dnia 24 kwietnia 2003 r. </w:t>
      </w:r>
      <w:r w:rsidRPr="007A4A73">
        <w:rPr>
          <w:rFonts w:ascii="Times New Roman" w:hAnsi="Times New Roman"/>
          <w:i/>
        </w:rPr>
        <w:t>o działalności pożytku publicznego i o wolontariacie</w:t>
      </w:r>
      <w:r w:rsidRPr="007A4A73">
        <w:rPr>
          <w:rFonts w:ascii="Times New Roman" w:hAnsi="Times New Roman"/>
        </w:rPr>
        <w:t xml:space="preserve"> w otwartych konkursach ofert ogłoszonych przez Prezydenta Olsztyna zwane dalej Zarządzeniem.</w:t>
      </w:r>
    </w:p>
    <w:p w14:paraId="6A8C8D2B" w14:textId="77777777" w:rsidR="00801020" w:rsidRPr="007A4A73" w:rsidRDefault="00801020" w:rsidP="00801020">
      <w:pPr>
        <w:spacing w:after="0" w:line="240" w:lineRule="auto"/>
        <w:jc w:val="both"/>
        <w:rPr>
          <w:rFonts w:ascii="Times New Roman" w:hAnsi="Times New Roman"/>
        </w:rPr>
      </w:pPr>
    </w:p>
    <w:p w14:paraId="2D10A415" w14:textId="77777777" w:rsidR="00801020" w:rsidRPr="007A4A73" w:rsidRDefault="00801020" w:rsidP="00801020">
      <w:pPr>
        <w:tabs>
          <w:tab w:val="num" w:pos="960"/>
        </w:tabs>
        <w:spacing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II. Przedmiotem konkursu jest zlecenie wykonania zadania publicznego pn.: „</w:t>
      </w:r>
      <w:r w:rsidRPr="007A4A73">
        <w:rPr>
          <w:rFonts w:ascii="Times New Roman" w:hAnsi="Times New Roman"/>
          <w:b/>
        </w:rPr>
        <w:t xml:space="preserve">Program Aktywni Mieszkańcy – rozwój wspólnot lokalnych" </w:t>
      </w:r>
      <w:r w:rsidRPr="007A4A73">
        <w:rPr>
          <w:rFonts w:ascii="Times New Roman" w:hAnsi="Times New Roman"/>
        </w:rPr>
        <w:t xml:space="preserve">w formie powierzenia wraz z udzieleniem dotacji na jego finansowanie. </w:t>
      </w:r>
    </w:p>
    <w:p w14:paraId="72737DF6" w14:textId="77777777" w:rsidR="00801020" w:rsidRPr="007A4A73" w:rsidRDefault="00801020" w:rsidP="00801020">
      <w:pPr>
        <w:rPr>
          <w:rFonts w:ascii="Times New Roman" w:hAnsi="Times New Roman"/>
        </w:rPr>
      </w:pPr>
      <w:r w:rsidRPr="007A4A73">
        <w:rPr>
          <w:rFonts w:ascii="Times New Roman" w:hAnsi="Times New Roman"/>
        </w:rPr>
        <w:t>III. Rodzaj działań:</w:t>
      </w:r>
    </w:p>
    <w:p w14:paraId="53B43962" w14:textId="77777777" w:rsidR="00801020" w:rsidRPr="007A4A73" w:rsidRDefault="00801020" w:rsidP="00801020">
      <w:pPr>
        <w:spacing w:line="240" w:lineRule="auto"/>
        <w:ind w:left="-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     Działalności wspomagające rozwój wspólnot i społeczności lokalnych.</w:t>
      </w:r>
    </w:p>
    <w:p w14:paraId="440A378C" w14:textId="77777777" w:rsidR="00801020" w:rsidRPr="007A4A73" w:rsidRDefault="00801020" w:rsidP="00801020">
      <w:pPr>
        <w:spacing w:line="240" w:lineRule="auto"/>
        <w:ind w:left="-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    IV.  Cel realizacji zadania publicznego: </w:t>
      </w:r>
    </w:p>
    <w:p w14:paraId="5701D29F" w14:textId="77777777" w:rsidR="00801020" w:rsidRPr="007A4A73" w:rsidRDefault="00801020" w:rsidP="00801020">
      <w:pPr>
        <w:spacing w:after="0"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Uzyskanie wzrostu kompetencji społecznych i aktywności mieszkańców Olsztyna poprzez nawiązanie relacji sąsiedzkich oraz angażowanie się we wspólne inicjatywy służące budowaniu więzi i integracji międzypokoleniowej.</w:t>
      </w:r>
    </w:p>
    <w:p w14:paraId="7BF9F2A7" w14:textId="77777777" w:rsidR="00801020" w:rsidRPr="007A4A73" w:rsidRDefault="00801020" w:rsidP="00801020">
      <w:pPr>
        <w:spacing w:after="0"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Zaproponowane działania mogą być realizowane między innymi poprzez wspólną organizację festynów, inicjatyw ekologicznych, kulturalnych, edukacyjnych, a także wszystkich innych form działalności integrujących społeczność lokalną. Podejmowane działania powinny zachęcać uczestników do wdrażania zmian i partycypacji w sprawach najbliższego otoczenia, uczyć samoorganizacji i pomocy sąsiedzkiej. Realizacja zadania musi odbywać się na terenie administracyjnym Gminy Olsztyn.</w:t>
      </w:r>
    </w:p>
    <w:p w14:paraId="3EDEE927" w14:textId="77777777" w:rsidR="00801020" w:rsidRPr="007A4A73" w:rsidRDefault="00801020" w:rsidP="00801020">
      <w:pPr>
        <w:spacing w:after="0" w:line="240" w:lineRule="auto"/>
        <w:jc w:val="both"/>
        <w:rPr>
          <w:rFonts w:ascii="Times New Roman" w:hAnsi="Times New Roman"/>
        </w:rPr>
      </w:pPr>
    </w:p>
    <w:p w14:paraId="08A35A02" w14:textId="77777777" w:rsidR="00801020" w:rsidRPr="007A4A73" w:rsidRDefault="00801020" w:rsidP="00801020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 w:rsidRPr="007A4A73">
        <w:rPr>
          <w:rFonts w:ascii="Times New Roman" w:hAnsi="Times New Roman"/>
        </w:rPr>
        <w:t>V. Na realizację zadania przeznacza się z budżetu Miasta Olsztyna środki finansowe w wysokości 50.000,00 zł</w:t>
      </w:r>
      <w:r w:rsidRPr="007A4A73">
        <w:rPr>
          <w:rFonts w:ascii="Times New Roman" w:hAnsi="Times New Roman"/>
          <w:b/>
        </w:rPr>
        <w:t>.</w:t>
      </w:r>
      <w:r w:rsidRPr="007A4A73">
        <w:rPr>
          <w:rFonts w:ascii="Times New Roman" w:hAnsi="Times New Roman"/>
          <w:b/>
          <w:color w:val="FF0000"/>
        </w:rPr>
        <w:t xml:space="preserve"> </w:t>
      </w:r>
      <w:r w:rsidRPr="007A4A73">
        <w:rPr>
          <w:rFonts w:ascii="Times New Roman" w:hAnsi="Times New Roman"/>
          <w:b/>
          <w:color w:val="000000"/>
        </w:rPr>
        <w:t>Kwota dotacji na zadanie nie może przekroczyć wartości 5.000 złotych.</w:t>
      </w:r>
    </w:p>
    <w:p w14:paraId="7DC0B439" w14:textId="77777777" w:rsidR="00801020" w:rsidRPr="007A4A73" w:rsidRDefault="00801020" w:rsidP="0080102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4CEE312" w14:textId="77777777" w:rsidR="00801020" w:rsidRPr="007A4A73" w:rsidRDefault="00801020" w:rsidP="00801020">
      <w:pPr>
        <w:rPr>
          <w:rFonts w:ascii="Times New Roman" w:hAnsi="Times New Roman"/>
        </w:rPr>
      </w:pPr>
      <w:r w:rsidRPr="007A4A73">
        <w:rPr>
          <w:rFonts w:ascii="Times New Roman" w:hAnsi="Times New Roman"/>
        </w:rPr>
        <w:t>VI. W konkursie na realizację powyższego zadania mogą uczestniczyć wyłącznie podmioty wymienione w art. 3 ust. 2 i 3 Ustawy.</w:t>
      </w:r>
    </w:p>
    <w:p w14:paraId="6FEA06D2" w14:textId="77777777" w:rsidR="00801020" w:rsidRPr="007A4A73" w:rsidRDefault="00801020" w:rsidP="00801020">
      <w:pPr>
        <w:spacing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VII. Zasady i warunki przyznawania dotacji.</w:t>
      </w:r>
    </w:p>
    <w:p w14:paraId="0014ABF7" w14:textId="77777777" w:rsidR="00801020" w:rsidRPr="007A4A73" w:rsidRDefault="00801020" w:rsidP="00801020">
      <w:pPr>
        <w:spacing w:line="240" w:lineRule="auto"/>
        <w:rPr>
          <w:rFonts w:ascii="Times New Roman" w:hAnsi="Times New Roman"/>
        </w:rPr>
      </w:pPr>
      <w:r w:rsidRPr="007A4A73">
        <w:rPr>
          <w:rFonts w:ascii="Times New Roman" w:hAnsi="Times New Roman"/>
        </w:rPr>
        <w:t>1.rozpatrywane będą oferty zgodne z tematem ogłoszonego zadania;</w:t>
      </w:r>
    </w:p>
    <w:p w14:paraId="3415D801" w14:textId="77777777" w:rsidR="00801020" w:rsidRPr="007A4A73" w:rsidRDefault="00801020" w:rsidP="00801020">
      <w:pPr>
        <w:spacing w:line="240" w:lineRule="auto"/>
        <w:rPr>
          <w:rFonts w:ascii="Times New Roman" w:hAnsi="Times New Roman"/>
        </w:rPr>
      </w:pPr>
      <w:r w:rsidRPr="007A4A73">
        <w:rPr>
          <w:rFonts w:ascii="Times New Roman" w:hAnsi="Times New Roman"/>
        </w:rPr>
        <w:t>2. środki pochodzące z dotacji mogą być przeznaczone wyłącznie na pokrycie kosztów wynikających bezpośrednio z realizacji zadania;</w:t>
      </w:r>
    </w:p>
    <w:p w14:paraId="450C7DD3" w14:textId="77777777" w:rsidR="00801020" w:rsidRPr="007A4A73" w:rsidRDefault="00801020" w:rsidP="00801020">
      <w:pPr>
        <w:rPr>
          <w:rFonts w:ascii="Times New Roman" w:hAnsi="Times New Roman"/>
        </w:rPr>
      </w:pPr>
      <w:r w:rsidRPr="007A4A73">
        <w:rPr>
          <w:rFonts w:ascii="Times New Roman" w:hAnsi="Times New Roman"/>
        </w:rPr>
        <w:t>3.W podziale środków nie będą uwzględniane oferty, których średnia ocena będzie mniejsza niż</w:t>
      </w:r>
      <w:r w:rsidRPr="007A4A73">
        <w:rPr>
          <w:rFonts w:ascii="Times New Roman" w:hAnsi="Times New Roman"/>
        </w:rPr>
        <w:br/>
        <w:t>50  % maksymalnej, możliwej do otrzymania w danym konkursie punktacji.</w:t>
      </w:r>
    </w:p>
    <w:p w14:paraId="0B43D881" w14:textId="39F82B22" w:rsidR="00801020" w:rsidRPr="007A4A73" w:rsidRDefault="007A4A73" w:rsidP="00801020">
      <w:pPr>
        <w:spacing w:line="24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="00801020" w:rsidRPr="007A4A73">
        <w:rPr>
          <w:rFonts w:ascii="Times New Roman" w:hAnsi="Times New Roman"/>
        </w:rPr>
        <w:lastRenderedPageBreak/>
        <w:br/>
        <w:t>VIII. Termin i warunki realizacji zadania.</w:t>
      </w:r>
    </w:p>
    <w:p w14:paraId="44D57FF7" w14:textId="02940D10" w:rsidR="00801020" w:rsidRPr="007A4A73" w:rsidRDefault="00801020" w:rsidP="00801020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A4A73">
        <w:rPr>
          <w:rFonts w:ascii="Times New Roman" w:hAnsi="Times New Roman"/>
        </w:rPr>
        <w:t xml:space="preserve">Termin realizacji zadania opisanego w ofercie, powinien rozpoczynać się nie wcześniej niż </w:t>
      </w:r>
      <w:r w:rsidRPr="007A4A73">
        <w:rPr>
          <w:rFonts w:ascii="Times New Roman" w:hAnsi="Times New Roman"/>
          <w:b/>
          <w:bCs/>
        </w:rPr>
        <w:br/>
        <w:t>1</w:t>
      </w:r>
      <w:r w:rsidR="00BB263F" w:rsidRPr="007A4A73">
        <w:rPr>
          <w:rFonts w:ascii="Times New Roman" w:hAnsi="Times New Roman"/>
          <w:b/>
          <w:bCs/>
        </w:rPr>
        <w:t>0</w:t>
      </w:r>
      <w:r w:rsidRPr="007A4A73">
        <w:rPr>
          <w:rFonts w:ascii="Times New Roman" w:hAnsi="Times New Roman"/>
          <w:b/>
          <w:bCs/>
        </w:rPr>
        <w:t xml:space="preserve"> maja 202</w:t>
      </w:r>
      <w:r w:rsidR="00BB263F" w:rsidRPr="007A4A73">
        <w:rPr>
          <w:rFonts w:ascii="Times New Roman" w:hAnsi="Times New Roman"/>
          <w:b/>
          <w:bCs/>
        </w:rPr>
        <w:t>5</w:t>
      </w:r>
      <w:r w:rsidRPr="007A4A73">
        <w:rPr>
          <w:rFonts w:ascii="Times New Roman" w:hAnsi="Times New Roman"/>
        </w:rPr>
        <w:t xml:space="preserve">, a kończyć nie później niż </w:t>
      </w:r>
      <w:r w:rsidRPr="007A4A73">
        <w:rPr>
          <w:rFonts w:ascii="Times New Roman" w:hAnsi="Times New Roman"/>
          <w:b/>
        </w:rPr>
        <w:t>31 października 202</w:t>
      </w:r>
      <w:r w:rsidR="00BB263F" w:rsidRPr="007A4A73">
        <w:rPr>
          <w:rFonts w:ascii="Times New Roman" w:hAnsi="Times New Roman"/>
          <w:b/>
        </w:rPr>
        <w:t>5</w:t>
      </w:r>
      <w:r w:rsidRPr="007A4A73">
        <w:rPr>
          <w:rFonts w:ascii="Times New Roman" w:hAnsi="Times New Roman"/>
          <w:b/>
        </w:rPr>
        <w:t xml:space="preserve"> roku.</w:t>
      </w:r>
      <w:r w:rsidRPr="007A4A73">
        <w:rPr>
          <w:rFonts w:ascii="Times New Roman" w:hAnsi="Times New Roman"/>
        </w:rPr>
        <w:t xml:space="preserve"> </w:t>
      </w:r>
    </w:p>
    <w:p w14:paraId="4D9AFBEC" w14:textId="77777777" w:rsidR="00801020" w:rsidRPr="007A4A73" w:rsidRDefault="00801020" w:rsidP="00801020">
      <w:pPr>
        <w:numPr>
          <w:ilvl w:val="2"/>
          <w:numId w:val="1"/>
        </w:numPr>
        <w:tabs>
          <w:tab w:val="clear" w:pos="720"/>
          <w:tab w:val="num" w:pos="709"/>
        </w:tabs>
        <w:spacing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Dotowane podmioty zobowiązane są do:</w:t>
      </w:r>
    </w:p>
    <w:p w14:paraId="4DBF7ABB" w14:textId="77777777" w:rsidR="00801020" w:rsidRPr="007A4A73" w:rsidRDefault="00801020" w:rsidP="00801020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prowadzenia szczegółowej dokumentacji merytorycznej i finansowej z realizacji zadania,</w:t>
      </w:r>
    </w:p>
    <w:p w14:paraId="45D42449" w14:textId="77777777" w:rsidR="00801020" w:rsidRPr="007A4A73" w:rsidRDefault="00801020" w:rsidP="00801020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informowania, że zadanie publiczne jest współfinansowane ze środków otrzymanych </w:t>
      </w:r>
      <w:r w:rsidRPr="007A4A73">
        <w:rPr>
          <w:rFonts w:ascii="Times New Roman" w:hAnsi="Times New Roman"/>
        </w:rPr>
        <w:br/>
        <w:t>z budżetu Miasta Olsztyna. Informacja na ten temat powinna się znaleźć we wszystkich materiałach, publikacjach, informacjach dla mediów, ogłoszeniach oraz wystąpieniach publicznych dotyczących realizowanego zadania publicznego,</w:t>
      </w:r>
    </w:p>
    <w:p w14:paraId="7680E1E1" w14:textId="77777777" w:rsidR="00801020" w:rsidRPr="007A4A73" w:rsidRDefault="00801020" w:rsidP="00801020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umieszczenia logo Miasta Olsztyna i informacji, że zadanie publiczne jest współfinansowane ze środków otrzymanych z budżetu Miasta Olsztyna na wszystkich materiałach, w szczególności promocyjnych, informacyjnych, szkoleniowych </w:t>
      </w:r>
      <w:r w:rsidRPr="007A4A73">
        <w:rPr>
          <w:rFonts w:ascii="Times New Roman" w:hAnsi="Times New Roman"/>
        </w:rPr>
        <w:br/>
        <w:t>i edukacyjnych, dotyczących realizowanego zdania publicznego oraz zakupionych rzeczach o ile ich wielkość i przeznaczenie tego nie umożliwia, proporcjonalnie do wielkości innych oznaczeń w sposób zapewniający dobrą widoczność.</w:t>
      </w:r>
    </w:p>
    <w:p w14:paraId="49665B04" w14:textId="77777777" w:rsidR="00801020" w:rsidRPr="007A4A73" w:rsidRDefault="00801020" w:rsidP="00801020">
      <w:pPr>
        <w:spacing w:line="240" w:lineRule="auto"/>
        <w:ind w:left="1134" w:hanging="425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4)</w:t>
      </w:r>
      <w:r w:rsidRPr="007A4A73">
        <w:rPr>
          <w:rFonts w:ascii="Times New Roman" w:hAnsi="Times New Roman"/>
        </w:rPr>
        <w:tab/>
        <w:t>wydatkowania, na dotowane zadanie, wszelkich przychodów uzyskanych w wyniku jego realizacji. Niewydatkowane przychody pomniejszą dotację.</w:t>
      </w:r>
    </w:p>
    <w:p w14:paraId="76BE800B" w14:textId="77777777" w:rsidR="00801020" w:rsidRPr="007A4A73" w:rsidRDefault="00801020" w:rsidP="00801020">
      <w:pPr>
        <w:spacing w:line="240" w:lineRule="auto"/>
        <w:ind w:left="709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3. Dopuszcza się przesunięcia kosztów pomiędzy pozycjami kosztorysu do 30 %. Przesunięcia powyżej 30 %wymagają aneksu do umowy.</w:t>
      </w:r>
    </w:p>
    <w:p w14:paraId="05430CCD" w14:textId="77777777" w:rsidR="00801020" w:rsidRPr="007A4A73" w:rsidRDefault="00801020" w:rsidP="00801020">
      <w:pPr>
        <w:spacing w:line="240" w:lineRule="auto"/>
        <w:ind w:left="709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4. W związku z przepisami ustawy z dnia 19 lipca 2019 roku o zapewnieniu dostępności osobom ze szczególnymi potrzebami (Dz. U. z 2022 poz. 2240), dotowany podmiot zobowiązany jest do zapewnienia dostępności osobom ze szczególnymi potrzebami biorąc pod uwagę wymagania określone w art. 6-7 ww. ustawy.</w:t>
      </w:r>
    </w:p>
    <w:p w14:paraId="784ED00A" w14:textId="77777777" w:rsidR="00801020" w:rsidRPr="007A4A73" w:rsidRDefault="00801020" w:rsidP="00801020">
      <w:pPr>
        <w:spacing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IX. Termin i warunki składania ofert.</w:t>
      </w:r>
    </w:p>
    <w:p w14:paraId="028FF8FC" w14:textId="413714AE" w:rsidR="00801020" w:rsidRPr="007A4A73" w:rsidRDefault="00801020" w:rsidP="00801020">
      <w:pPr>
        <w:numPr>
          <w:ilvl w:val="0"/>
          <w:numId w:val="2"/>
        </w:numPr>
        <w:tabs>
          <w:tab w:val="clear" w:pos="1800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Oferty realizacji zadania objętego konkursem należy złożyć w wersji elektronicznej do dnia </w:t>
      </w:r>
      <w:r w:rsidRPr="007A4A73">
        <w:rPr>
          <w:rFonts w:ascii="Times New Roman" w:hAnsi="Times New Roman"/>
          <w:b/>
        </w:rPr>
        <w:t xml:space="preserve"> </w:t>
      </w:r>
      <w:r w:rsidR="00BB263F" w:rsidRPr="007A4A73">
        <w:rPr>
          <w:rFonts w:ascii="Times New Roman" w:hAnsi="Times New Roman"/>
          <w:b/>
        </w:rPr>
        <w:t>22</w:t>
      </w:r>
      <w:r w:rsidRPr="007A4A73">
        <w:rPr>
          <w:rFonts w:ascii="Times New Roman" w:hAnsi="Times New Roman"/>
          <w:b/>
        </w:rPr>
        <w:t>.04.2</w:t>
      </w:r>
      <w:r w:rsidR="00042E79" w:rsidRPr="007A4A73">
        <w:rPr>
          <w:rFonts w:ascii="Times New Roman" w:hAnsi="Times New Roman"/>
          <w:b/>
        </w:rPr>
        <w:t>5</w:t>
      </w:r>
      <w:r w:rsidRPr="007A4A73">
        <w:rPr>
          <w:rFonts w:ascii="Times New Roman" w:hAnsi="Times New Roman"/>
          <w:b/>
        </w:rPr>
        <w:t xml:space="preserve"> roku </w:t>
      </w:r>
      <w:r w:rsidRPr="007A4A73">
        <w:rPr>
          <w:rFonts w:ascii="Times New Roman" w:hAnsi="Times New Roman"/>
        </w:rPr>
        <w:t xml:space="preserve">do godziny 23.59 za pomocą generatora "WITKAC" udostępnionego na stronie </w:t>
      </w:r>
      <w:r w:rsidRPr="007A4A73">
        <w:rPr>
          <w:rFonts w:ascii="Times New Roman" w:hAnsi="Times New Roman"/>
          <w:b/>
        </w:rPr>
        <w:t>witkac.pl</w:t>
      </w:r>
      <w:r w:rsidRPr="007A4A73">
        <w:rPr>
          <w:rFonts w:ascii="Times New Roman" w:hAnsi="Times New Roman"/>
        </w:rPr>
        <w:t xml:space="preserve">, według wzoru określonego w Rozporządzeniu Przewodniczącego Komitetu Do Spraw Pożytku Publicznego z dnia 24 października 2018 r. </w:t>
      </w:r>
      <w:r w:rsidRPr="007A4A73">
        <w:rPr>
          <w:rFonts w:ascii="Times New Roman" w:hAnsi="Times New Roman"/>
          <w:i/>
        </w:rPr>
        <w:t xml:space="preserve">w sprawie wzorów ofert </w:t>
      </w:r>
      <w:r w:rsidR="00B67433">
        <w:rPr>
          <w:rFonts w:ascii="Times New Roman" w:hAnsi="Times New Roman"/>
          <w:i/>
        </w:rPr>
        <w:br/>
      </w:r>
      <w:r w:rsidRPr="007A4A73">
        <w:rPr>
          <w:rFonts w:ascii="Times New Roman" w:hAnsi="Times New Roman"/>
          <w:i/>
        </w:rPr>
        <w:t>i ramowych wzorów ofert dotyczących realizacji zadań publicznych oraz wzorów sprawozdań z wykonania tych zadań</w:t>
      </w:r>
      <w:r w:rsidRPr="007A4A73">
        <w:rPr>
          <w:rFonts w:ascii="Times New Roman" w:hAnsi="Times New Roman"/>
        </w:rPr>
        <w:t xml:space="preserve"> ( Dz. U. z 2018 r. poz. 2057).</w:t>
      </w:r>
    </w:p>
    <w:p w14:paraId="684F9E02" w14:textId="77777777" w:rsidR="00801020" w:rsidRPr="007A4A73" w:rsidRDefault="00801020" w:rsidP="00801020">
      <w:pPr>
        <w:numPr>
          <w:ilvl w:val="0"/>
          <w:numId w:val="2"/>
        </w:numPr>
        <w:tabs>
          <w:tab w:val="clear" w:pos="1800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Wersję papierową oferty wydrukowaną z generatora "WITKAC" podpisaną przez osoby upoważnione do składania oświadczeń woli w imieniu oferenta należy przesłać pocztą na adres: Urząd Miasta Olsztyna Biuro Pełnomocnika ds. Współpracy z Organizacjami </w:t>
      </w:r>
    </w:p>
    <w:p w14:paraId="516D90FD" w14:textId="2E61C19F" w:rsidR="00801020" w:rsidRPr="007A4A73" w:rsidRDefault="00801020" w:rsidP="00801020">
      <w:pPr>
        <w:spacing w:after="0"/>
        <w:ind w:left="851"/>
        <w:jc w:val="both"/>
        <w:rPr>
          <w:rFonts w:ascii="Times New Roman" w:hAnsi="Times New Roman"/>
          <w:b/>
        </w:rPr>
      </w:pPr>
      <w:r w:rsidRPr="007A4A73">
        <w:rPr>
          <w:rFonts w:ascii="Times New Roman" w:hAnsi="Times New Roman"/>
        </w:rPr>
        <w:t xml:space="preserve">Pozarządowymi ul. </w:t>
      </w:r>
      <w:proofErr w:type="spellStart"/>
      <w:r w:rsidRPr="007A4A73">
        <w:rPr>
          <w:rFonts w:ascii="Times New Roman" w:hAnsi="Times New Roman"/>
        </w:rPr>
        <w:t>Knosały</w:t>
      </w:r>
      <w:proofErr w:type="spellEnd"/>
      <w:r w:rsidRPr="007A4A73">
        <w:rPr>
          <w:rFonts w:ascii="Times New Roman" w:hAnsi="Times New Roman"/>
        </w:rPr>
        <w:t xml:space="preserve"> 3 bud. A, 10-015 w Olsztynie  </w:t>
      </w:r>
      <w:r w:rsidRPr="007A4A73">
        <w:rPr>
          <w:rFonts w:ascii="Times New Roman" w:hAnsi="Times New Roman"/>
          <w:b/>
        </w:rPr>
        <w:t>do dnia</w:t>
      </w:r>
      <w:r w:rsidR="00BB263F" w:rsidRPr="007A4A73">
        <w:rPr>
          <w:rFonts w:ascii="Times New Roman" w:hAnsi="Times New Roman"/>
          <w:b/>
        </w:rPr>
        <w:t xml:space="preserve"> 24</w:t>
      </w:r>
      <w:r w:rsidRPr="007A4A73">
        <w:rPr>
          <w:rFonts w:ascii="Times New Roman" w:hAnsi="Times New Roman"/>
          <w:b/>
        </w:rPr>
        <w:t>.04.202</w:t>
      </w:r>
      <w:r w:rsidR="00042E79" w:rsidRPr="007A4A73">
        <w:rPr>
          <w:rFonts w:ascii="Times New Roman" w:hAnsi="Times New Roman"/>
          <w:b/>
        </w:rPr>
        <w:t>5</w:t>
      </w:r>
      <w:r w:rsidRPr="007A4A73">
        <w:rPr>
          <w:rFonts w:ascii="Times New Roman" w:hAnsi="Times New Roman"/>
          <w:b/>
        </w:rPr>
        <w:t xml:space="preserve"> roku </w:t>
      </w:r>
      <w:r w:rsidRPr="007A4A73">
        <w:rPr>
          <w:rFonts w:ascii="Times New Roman" w:hAnsi="Times New Roman"/>
        </w:rPr>
        <w:t>(decyduje data stempla pocztowego) lub złożyć w kopercie opatrzonej nazwą „Otwarty konkurs ofert na realizację zadania publicznego w zakresie</w:t>
      </w:r>
      <w:r w:rsidRPr="007A4A73">
        <w:rPr>
          <w:rFonts w:ascii="Times New Roman" w:hAnsi="Times New Roman"/>
          <w:b/>
        </w:rPr>
        <w:t xml:space="preserve"> </w:t>
      </w:r>
      <w:r w:rsidRPr="007A4A73">
        <w:rPr>
          <w:rFonts w:ascii="Times New Roman" w:hAnsi="Times New Roman"/>
        </w:rPr>
        <w:t>działalności wspomagającej rozwój wspólnot i społeczności lokalnych” do Kancelarii Urzędu Miasta Olsztyna w nieprzekraczalnym terminie do</w:t>
      </w:r>
      <w:r w:rsidRPr="007A4A73">
        <w:rPr>
          <w:rFonts w:ascii="Times New Roman" w:hAnsi="Times New Roman"/>
          <w:b/>
        </w:rPr>
        <w:t xml:space="preserve"> dnia </w:t>
      </w:r>
      <w:r w:rsidR="00042E79" w:rsidRPr="007A4A73">
        <w:rPr>
          <w:rFonts w:ascii="Times New Roman" w:hAnsi="Times New Roman"/>
          <w:b/>
        </w:rPr>
        <w:t>24</w:t>
      </w:r>
      <w:r w:rsidRPr="007A4A73">
        <w:rPr>
          <w:rFonts w:ascii="Times New Roman" w:hAnsi="Times New Roman"/>
          <w:b/>
        </w:rPr>
        <w:t>.04.2024 roku.</w:t>
      </w:r>
    </w:p>
    <w:p w14:paraId="736017B8" w14:textId="77777777" w:rsidR="00801020" w:rsidRPr="007A4A73" w:rsidRDefault="00801020" w:rsidP="00801020">
      <w:pPr>
        <w:numPr>
          <w:ilvl w:val="0"/>
          <w:numId w:val="2"/>
        </w:numPr>
        <w:tabs>
          <w:tab w:val="clear" w:pos="1800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Wypełnienie części III pkt 6 formularza oferty - tabela: "Dodatkowe informacje dotyczące rezultatów realizacji zadania publicznego" - jest obowiązkowe.</w:t>
      </w:r>
    </w:p>
    <w:p w14:paraId="487AD791" w14:textId="77777777" w:rsidR="00801020" w:rsidRPr="007A4A73" w:rsidRDefault="00801020" w:rsidP="00801020">
      <w:pPr>
        <w:spacing w:after="0" w:line="240" w:lineRule="auto"/>
        <w:ind w:left="851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Przy wypełnianiu tabeli, oferent</w:t>
      </w:r>
      <w:r w:rsidRPr="007A4A73">
        <w:rPr>
          <w:rFonts w:ascii="Times New Roman" w:hAnsi="Times New Roman"/>
          <w:color w:val="FF0000"/>
        </w:rPr>
        <w:t xml:space="preserve"> </w:t>
      </w:r>
      <w:r w:rsidRPr="007A4A73">
        <w:rPr>
          <w:rFonts w:ascii="Times New Roman" w:hAnsi="Times New Roman"/>
        </w:rPr>
        <w:t>zobowiązany jest do wyboru minimum jednego rezultatu spośród następujących:</w:t>
      </w:r>
    </w:p>
    <w:p w14:paraId="1C8B18F8" w14:textId="1FCE0EAC" w:rsidR="00801020" w:rsidRPr="007A4A73" w:rsidRDefault="00801020" w:rsidP="00A630B2">
      <w:pPr>
        <w:spacing w:after="0" w:line="240" w:lineRule="auto"/>
        <w:ind w:left="900"/>
        <w:rPr>
          <w:rFonts w:ascii="Times New Roman" w:hAnsi="Times New Roman"/>
          <w:b/>
        </w:rPr>
      </w:pPr>
      <w:r w:rsidRPr="007A4A73">
        <w:rPr>
          <w:rFonts w:ascii="Times New Roman" w:hAnsi="Times New Roman"/>
          <w:b/>
        </w:rPr>
        <w:t>1) organizacja festynu/koncertu/wystawy/spotkania/warsztatu/wycieczki/inicjatywy sąsiedzkiej</w:t>
      </w:r>
      <w:r w:rsidR="00A630B2" w:rsidRPr="007A4A73">
        <w:rPr>
          <w:rFonts w:ascii="Times New Roman" w:hAnsi="Times New Roman"/>
          <w:b/>
        </w:rPr>
        <w:t>;</w:t>
      </w:r>
    </w:p>
    <w:p w14:paraId="1F49AEE6" w14:textId="0A874633" w:rsidR="00801020" w:rsidRPr="007A4A73" w:rsidRDefault="00A630B2" w:rsidP="00801020">
      <w:pPr>
        <w:spacing w:after="0" w:line="240" w:lineRule="auto"/>
        <w:ind w:left="900"/>
        <w:jc w:val="both"/>
        <w:rPr>
          <w:rFonts w:ascii="Times New Roman" w:hAnsi="Times New Roman"/>
          <w:b/>
          <w:bCs/>
        </w:rPr>
      </w:pPr>
      <w:r w:rsidRPr="007A4A73">
        <w:rPr>
          <w:rFonts w:ascii="Times New Roman" w:hAnsi="Times New Roman"/>
          <w:b/>
          <w:bCs/>
        </w:rPr>
        <w:t xml:space="preserve">2) </w:t>
      </w:r>
      <w:r w:rsidR="00B67433">
        <w:rPr>
          <w:rFonts w:ascii="Times New Roman" w:hAnsi="Times New Roman"/>
          <w:b/>
          <w:bCs/>
        </w:rPr>
        <w:t>o</w:t>
      </w:r>
      <w:r w:rsidR="00801020" w:rsidRPr="007A4A73">
        <w:rPr>
          <w:rFonts w:ascii="Times New Roman" w:hAnsi="Times New Roman"/>
          <w:b/>
          <w:bCs/>
        </w:rPr>
        <w:t>ferent może przedstawić również inne rezultaty odpowiednie do rodzaju realizowanego zadania, wskazujące na osiągnięcie celu znajdującego się w punkcie IV ogłoszenia.</w:t>
      </w:r>
    </w:p>
    <w:p w14:paraId="68C767FF" w14:textId="77777777" w:rsidR="00801020" w:rsidRPr="007A4A73" w:rsidRDefault="00801020" w:rsidP="00B67433">
      <w:pPr>
        <w:numPr>
          <w:ilvl w:val="0"/>
          <w:numId w:val="2"/>
        </w:numPr>
        <w:tabs>
          <w:tab w:val="clear" w:pos="1800"/>
        </w:tabs>
        <w:spacing w:after="0" w:line="240" w:lineRule="auto"/>
        <w:ind w:left="284" w:firstLine="0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Zadanie uznaje się za zrealizowane przy uzyskaniu minimum 90 % założonych w ofercie rezultatów. Nieosiągnięcie rezultatów w tym zakresie może rodzić konsekwencję proporcjonalnego zwrotu przyznanej dotacji.</w:t>
      </w:r>
    </w:p>
    <w:p w14:paraId="44ED958D" w14:textId="77777777" w:rsidR="00801020" w:rsidRPr="007A4A73" w:rsidRDefault="00801020" w:rsidP="00801020">
      <w:pPr>
        <w:spacing w:after="0" w:line="240" w:lineRule="auto"/>
        <w:jc w:val="both"/>
        <w:rPr>
          <w:rFonts w:ascii="Times New Roman" w:hAnsi="Times New Roman"/>
        </w:rPr>
      </w:pPr>
    </w:p>
    <w:p w14:paraId="698F1BFC" w14:textId="77777777" w:rsidR="00801020" w:rsidRPr="007A4A73" w:rsidRDefault="00801020" w:rsidP="00801020">
      <w:pPr>
        <w:spacing w:line="240" w:lineRule="auto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X. Tryb i kryteria wyboru ofert oraz termin dokonywania wyboru ofert. </w:t>
      </w:r>
    </w:p>
    <w:p w14:paraId="3231839D" w14:textId="77777777" w:rsidR="00801020" w:rsidRPr="007A4A73" w:rsidRDefault="00801020" w:rsidP="00801020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Oceny formalnej złożonych ofert dokona Pełnomocnik Prezydenta Olsztyna ds. Współpracy </w:t>
      </w:r>
      <w:r w:rsidRPr="007A4A73">
        <w:rPr>
          <w:rFonts w:ascii="Times New Roman" w:hAnsi="Times New Roman"/>
        </w:rPr>
        <w:br/>
        <w:t xml:space="preserve">z Organizacjami Pozarządowymi. </w:t>
      </w:r>
    </w:p>
    <w:p w14:paraId="3092FB8C" w14:textId="77777777" w:rsidR="00801020" w:rsidRPr="007A4A73" w:rsidRDefault="00801020" w:rsidP="00801020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Oferty nie spełniające wymogów formalnych nie będą rozpatrywane.</w:t>
      </w:r>
    </w:p>
    <w:p w14:paraId="11C8F7B7" w14:textId="77777777" w:rsidR="00801020" w:rsidRPr="007A4A73" w:rsidRDefault="00801020" w:rsidP="00801020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Rekomendacji złożonych ofert dokona Komisja Konkursowa, w oparciu o kryteria określone </w:t>
      </w:r>
      <w:r w:rsidRPr="007A4A73">
        <w:rPr>
          <w:rFonts w:ascii="Times New Roman" w:hAnsi="Times New Roman"/>
        </w:rPr>
        <w:br/>
        <w:t xml:space="preserve">w Regulaminie Pracy Komisji Konkursowych stanowiącym załącznik nr 1 do Zarządzenia </w:t>
      </w:r>
      <w:r w:rsidRPr="007A4A73">
        <w:rPr>
          <w:rFonts w:ascii="Times New Roman" w:hAnsi="Times New Roman"/>
        </w:rPr>
        <w:br/>
        <w:t>w terminie nie dłuższym niż 14 dni od dnia powołania składu Komisji zarządzeniem Prezydenta Olsztyna.</w:t>
      </w:r>
    </w:p>
    <w:p w14:paraId="65D3D064" w14:textId="77777777" w:rsidR="00801020" w:rsidRPr="007A4A73" w:rsidRDefault="00801020" w:rsidP="0080102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Prezydent Olsztyna uwzględniając rekomendację Komisji Konkursowej, dokonuje wyboru najkorzystniejszych ofert i przyznaje środki finansowe w terminie 30 dni od dnia podpisania protokołu powyższej Komisji.</w:t>
      </w:r>
    </w:p>
    <w:p w14:paraId="09EE6CEA" w14:textId="77777777" w:rsidR="00801020" w:rsidRPr="007A4A73" w:rsidRDefault="00801020" w:rsidP="0080102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Decyzja Prezydenta Olsztyna jest ostateczna i nie przysługuje od niej odwołanie.</w:t>
      </w:r>
    </w:p>
    <w:p w14:paraId="1AD505A8" w14:textId="77777777" w:rsidR="00801020" w:rsidRPr="007A4A73" w:rsidRDefault="00801020" w:rsidP="0080102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Decyzja Prezydenta Olsztyna o przyznaniu dotacji jest podstawą do podpisania umowy zawierającej szczegółowe i ostateczne terminy oraz warunki realizacji, finansowania </w:t>
      </w:r>
      <w:r w:rsidRPr="007A4A73">
        <w:rPr>
          <w:rFonts w:ascii="Times New Roman" w:hAnsi="Times New Roman"/>
        </w:rPr>
        <w:br/>
        <w:t>i rozliczania zadania.</w:t>
      </w:r>
    </w:p>
    <w:p w14:paraId="7946BDCB" w14:textId="77777777" w:rsidR="00801020" w:rsidRPr="007A4A73" w:rsidRDefault="00801020" w:rsidP="0080102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Złożenie oferty nie jest równoznaczne z zapewnieniem przyznania dotacji lub przyznaniem dotacji w oczekiwanej wysokości</w:t>
      </w:r>
      <w:r w:rsidRPr="007A4A73">
        <w:rPr>
          <w:rFonts w:ascii="Times New Roman" w:hAnsi="Times New Roman"/>
          <w:b/>
        </w:rPr>
        <w:t>.</w:t>
      </w:r>
    </w:p>
    <w:p w14:paraId="29EC04B1" w14:textId="77777777" w:rsidR="00801020" w:rsidRPr="007A4A73" w:rsidRDefault="00801020" w:rsidP="0080102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W przypadku pozytywnej oceny większej liczby ofert, dla których łączna kwota wnioskowanej dotacji przekroczy poziom zaplanowanych na zadanie środków finansowych, dopuszcza się możliwość udzielenia dotacji w kwocie mniejszej niż wskazano w ofercie. W takim przypadku podmiot składający ofertę może negocjować zmniejszenie zakresu rzeczowego zadania lub zrezygnować z przyjęcia przyznanej dotacji.</w:t>
      </w:r>
    </w:p>
    <w:p w14:paraId="5E7CBC29" w14:textId="77777777" w:rsidR="00801020" w:rsidRPr="007A4A73" w:rsidRDefault="00801020" w:rsidP="0080102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Zleceniobiorca zobowiązany jest po otrzymaniu od pracownika Biura Pełnomocnika Prezydenta Olsztyna ds. Współpracy z Organizacjami Pozarządowymi, informacji o przyznaniu dotacji </w:t>
      </w:r>
      <w:r w:rsidRPr="007A4A73">
        <w:rPr>
          <w:rFonts w:ascii="Times New Roman" w:hAnsi="Times New Roman"/>
        </w:rPr>
        <w:br/>
        <w:t>w wysokości niższej niż wnioskowana, złożyć zaktualizowaną ofertę realizacji zadania publicznego w wersji elektronicznej za pomocą generatora WITKAC oraz wersję papierową wydrukowaną z wyżej wymienionej platformy podpisaną przez upoważnione osoby lub oświadczenie o nie przyjęciu dotacji.</w:t>
      </w:r>
    </w:p>
    <w:p w14:paraId="724B6422" w14:textId="77777777" w:rsidR="00801020" w:rsidRPr="007A4A73" w:rsidRDefault="00801020" w:rsidP="00801020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</w:p>
    <w:p w14:paraId="514D5420" w14:textId="04851DDE" w:rsidR="00801020" w:rsidRPr="007A4A73" w:rsidRDefault="00801020" w:rsidP="00801020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  <w:b/>
        </w:rPr>
        <w:t>XI.</w:t>
      </w:r>
      <w:r w:rsidRPr="007A4A73">
        <w:rPr>
          <w:rFonts w:ascii="Times New Roman" w:hAnsi="Times New Roman"/>
        </w:rPr>
        <w:t xml:space="preserve"> </w:t>
      </w:r>
      <w:r w:rsidRPr="007A4A73">
        <w:rPr>
          <w:rFonts w:ascii="Times New Roman" w:hAnsi="Times New Roman"/>
          <w:b/>
        </w:rPr>
        <w:t>W 202</w:t>
      </w:r>
      <w:r w:rsidR="00042E79" w:rsidRPr="007A4A73">
        <w:rPr>
          <w:rFonts w:ascii="Times New Roman" w:hAnsi="Times New Roman"/>
          <w:b/>
        </w:rPr>
        <w:t>3</w:t>
      </w:r>
      <w:r w:rsidRPr="007A4A73">
        <w:rPr>
          <w:rFonts w:ascii="Times New Roman" w:hAnsi="Times New Roman"/>
          <w:b/>
        </w:rPr>
        <w:t xml:space="preserve"> r. Miasto Olsztyn zlec</w:t>
      </w:r>
      <w:r w:rsidR="00042E79" w:rsidRPr="007A4A73">
        <w:rPr>
          <w:rFonts w:ascii="Times New Roman" w:hAnsi="Times New Roman"/>
          <w:b/>
        </w:rPr>
        <w:t>iło</w:t>
      </w:r>
      <w:r w:rsidRPr="007A4A73">
        <w:rPr>
          <w:rFonts w:ascii="Times New Roman" w:hAnsi="Times New Roman"/>
          <w:b/>
        </w:rPr>
        <w:t xml:space="preserve"> organizacjom pozarządowym realizacj</w:t>
      </w:r>
      <w:r w:rsidR="00B67433">
        <w:rPr>
          <w:rFonts w:ascii="Times New Roman" w:hAnsi="Times New Roman"/>
          <w:b/>
        </w:rPr>
        <w:t>ę</w:t>
      </w:r>
      <w:r w:rsidRPr="007A4A73">
        <w:rPr>
          <w:rFonts w:ascii="Times New Roman" w:hAnsi="Times New Roman"/>
          <w:b/>
        </w:rPr>
        <w:t xml:space="preserve"> zadania pn.: ,,Program Aktywni Mieszkańcy – rozwój wspólnot lokalnych " przeznacza</w:t>
      </w:r>
      <w:r w:rsidR="00042E79" w:rsidRPr="007A4A73">
        <w:rPr>
          <w:rFonts w:ascii="Times New Roman" w:hAnsi="Times New Roman"/>
          <w:b/>
        </w:rPr>
        <w:t>jąc</w:t>
      </w:r>
      <w:r w:rsidRPr="007A4A73">
        <w:rPr>
          <w:rFonts w:ascii="Times New Roman" w:hAnsi="Times New Roman"/>
          <w:b/>
        </w:rPr>
        <w:t xml:space="preserve"> na ten cel </w:t>
      </w:r>
      <w:r w:rsidR="00042E79" w:rsidRPr="007A4A73">
        <w:rPr>
          <w:rFonts w:ascii="Times New Roman" w:hAnsi="Times New Roman"/>
          <w:b/>
        </w:rPr>
        <w:t xml:space="preserve">15.000 </w:t>
      </w:r>
      <w:r w:rsidR="00B67433">
        <w:rPr>
          <w:rFonts w:ascii="Times New Roman" w:hAnsi="Times New Roman"/>
          <w:b/>
        </w:rPr>
        <w:t>zł.</w:t>
      </w:r>
    </w:p>
    <w:p w14:paraId="1EA13F7F" w14:textId="56AC3BB1" w:rsidR="00801020" w:rsidRPr="007A4A73" w:rsidRDefault="00801020" w:rsidP="00801020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  <w:b/>
        </w:rPr>
        <w:t>XII. W</w:t>
      </w:r>
      <w:r w:rsidR="00042E79" w:rsidRPr="007A4A73">
        <w:rPr>
          <w:rFonts w:ascii="Times New Roman" w:hAnsi="Times New Roman"/>
          <w:b/>
        </w:rPr>
        <w:t xml:space="preserve"> 2024</w:t>
      </w:r>
      <w:r w:rsidRPr="007A4A73">
        <w:rPr>
          <w:rFonts w:ascii="Times New Roman" w:hAnsi="Times New Roman"/>
          <w:b/>
        </w:rPr>
        <w:t xml:space="preserve"> r. Miasto Olsztyn zleciło organizacjom pozarządowym realizację zadania pn.: ,,Program Aktywni Mieszkańcy – rozwój wspólnot lokalnych " przeznaczając na ten cel dotacje w łącznej kwocie 5</w:t>
      </w:r>
      <w:r w:rsidR="00042E79" w:rsidRPr="007A4A73">
        <w:rPr>
          <w:rFonts w:ascii="Times New Roman" w:hAnsi="Times New Roman"/>
          <w:b/>
        </w:rPr>
        <w:t>0</w:t>
      </w:r>
      <w:r w:rsidRPr="007A4A73">
        <w:rPr>
          <w:rFonts w:ascii="Times New Roman" w:hAnsi="Times New Roman"/>
          <w:b/>
        </w:rPr>
        <w:t>.000 zł.</w:t>
      </w:r>
    </w:p>
    <w:p w14:paraId="2B0DA5E2" w14:textId="77777777" w:rsidR="00801020" w:rsidRPr="007A4A73" w:rsidRDefault="00801020" w:rsidP="00801020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/>
          <w:b/>
        </w:rPr>
      </w:pPr>
    </w:p>
    <w:p w14:paraId="45A1922A" w14:textId="77777777" w:rsidR="00801020" w:rsidRPr="007A4A73" w:rsidRDefault="00801020" w:rsidP="00B67433">
      <w:pPr>
        <w:spacing w:line="480" w:lineRule="auto"/>
        <w:ind w:firstLine="6300"/>
        <w:rPr>
          <w:rFonts w:ascii="Times New Roman" w:hAnsi="Times New Roman"/>
        </w:rPr>
      </w:pPr>
      <w:r w:rsidRPr="007A4A73">
        <w:rPr>
          <w:rFonts w:ascii="Times New Roman" w:hAnsi="Times New Roman"/>
        </w:rPr>
        <w:t>Prezydent Olsztyna</w:t>
      </w:r>
    </w:p>
    <w:p w14:paraId="28AD6056" w14:textId="6B4FD5FF" w:rsidR="00801020" w:rsidRPr="007A4A73" w:rsidRDefault="00B67433" w:rsidP="00B67433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Robert Szewczyk</w:t>
      </w:r>
    </w:p>
    <w:p w14:paraId="463D3FA3" w14:textId="77777777" w:rsidR="004F6722" w:rsidRPr="007A4A73" w:rsidRDefault="004F6722">
      <w:pPr>
        <w:rPr>
          <w:rFonts w:ascii="Times New Roman" w:hAnsi="Times New Roman"/>
        </w:rPr>
      </w:pPr>
    </w:p>
    <w:sectPr w:rsidR="004F6722" w:rsidRPr="007A4A73" w:rsidSect="00801020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3847"/>
    <w:multiLevelType w:val="hybridMultilevel"/>
    <w:tmpl w:val="A6DCBFC2"/>
    <w:lvl w:ilvl="0" w:tplc="A9A821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3FAB28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66D26"/>
    <w:multiLevelType w:val="hybridMultilevel"/>
    <w:tmpl w:val="1F86DECA"/>
    <w:lvl w:ilvl="0" w:tplc="342AB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53A207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7A6042A4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860A7"/>
    <w:multiLevelType w:val="hybridMultilevel"/>
    <w:tmpl w:val="62B29A58"/>
    <w:lvl w:ilvl="0" w:tplc="BF2EC4C6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626349"/>
    <w:multiLevelType w:val="hybridMultilevel"/>
    <w:tmpl w:val="44AE5CA2"/>
    <w:lvl w:ilvl="0" w:tplc="E89AFCC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7C0AB5"/>
    <w:multiLevelType w:val="hybridMultilevel"/>
    <w:tmpl w:val="6BD42C1E"/>
    <w:lvl w:ilvl="0" w:tplc="0415000F">
      <w:start w:val="1"/>
      <w:numFmt w:val="decimal"/>
      <w:lvlText w:val="%1."/>
      <w:lvlJc w:val="left"/>
      <w:pPr>
        <w:ind w:left="825" w:hanging="465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76D5B"/>
    <w:multiLevelType w:val="hybridMultilevel"/>
    <w:tmpl w:val="23F282C0"/>
    <w:lvl w:ilvl="0" w:tplc="2B50E5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1" w:tplc="E284A7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B402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2990937">
    <w:abstractNumId w:val="1"/>
  </w:num>
  <w:num w:numId="2" w16cid:durableId="997727830">
    <w:abstractNumId w:val="5"/>
  </w:num>
  <w:num w:numId="3" w16cid:durableId="1185362913">
    <w:abstractNumId w:val="2"/>
  </w:num>
  <w:num w:numId="4" w16cid:durableId="1845440345">
    <w:abstractNumId w:val="3"/>
  </w:num>
  <w:num w:numId="5" w16cid:durableId="175274791">
    <w:abstractNumId w:val="0"/>
  </w:num>
  <w:num w:numId="6" w16cid:durableId="911426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0"/>
    <w:rsid w:val="00042E79"/>
    <w:rsid w:val="00082056"/>
    <w:rsid w:val="003B00E4"/>
    <w:rsid w:val="004F0259"/>
    <w:rsid w:val="004F6722"/>
    <w:rsid w:val="00596F9C"/>
    <w:rsid w:val="005F0FAE"/>
    <w:rsid w:val="007A4A73"/>
    <w:rsid w:val="007A659F"/>
    <w:rsid w:val="00801020"/>
    <w:rsid w:val="008707DC"/>
    <w:rsid w:val="00A630B2"/>
    <w:rsid w:val="00A82A67"/>
    <w:rsid w:val="00B213B0"/>
    <w:rsid w:val="00B67433"/>
    <w:rsid w:val="00BB263F"/>
    <w:rsid w:val="00E5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F952"/>
  <w15:chartTrackingRefBased/>
  <w15:docId w15:val="{CD44EFDA-9163-4BB4-AE80-B6AAD662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020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1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10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1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10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1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1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1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1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1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1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10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10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10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10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10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10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10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1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1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1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1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10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10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10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1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10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102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10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102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1257</Words>
  <Characters>7543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PREZYDENT OLSZTYNA</vt:lpstr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Jarosławska</dc:creator>
  <cp:keywords/>
  <dc:description/>
  <cp:lastModifiedBy>Marta Jarosławska</cp:lastModifiedBy>
  <cp:revision>2</cp:revision>
  <cp:lastPrinted>2025-03-25T10:43:00Z</cp:lastPrinted>
  <dcterms:created xsi:type="dcterms:W3CDTF">2025-03-31T06:44:00Z</dcterms:created>
  <dcterms:modified xsi:type="dcterms:W3CDTF">2025-03-31T06:44:00Z</dcterms:modified>
</cp:coreProperties>
</file>