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1B" w:rsidRDefault="00A6171B" w:rsidP="00A6171B">
      <w:pPr>
        <w:pStyle w:val="Standard"/>
        <w:spacing w:line="360" w:lineRule="auto"/>
        <w:jc w:val="center"/>
        <w:outlineLvl w:val="0"/>
        <w:rPr>
          <w:sz w:val="22"/>
          <w:szCs w:val="22"/>
        </w:rPr>
      </w:pPr>
      <w:bookmarkStart w:id="0" w:name="_GoBack"/>
      <w:bookmarkEnd w:id="0"/>
      <w:r>
        <w:rPr>
          <w:sz w:val="22"/>
          <w:szCs w:val="22"/>
        </w:rPr>
        <w:t>INFORMACJA DOTYCZĄCA PRZETWARZANIA DANYCH OSOBOWYCH</w:t>
      </w:r>
    </w:p>
    <w:p w:rsidR="00A6171B" w:rsidRDefault="00A6171B" w:rsidP="00A6171B">
      <w:pPr>
        <w:pStyle w:val="Standard"/>
        <w:jc w:val="both"/>
      </w:pPr>
      <w:r>
        <w:rPr>
          <w:sz w:val="16"/>
          <w:szCs w:val="16"/>
        </w:rPr>
        <w:tab/>
      </w:r>
      <w:r>
        <w:rPr>
          <w:sz w:val="20"/>
          <w:szCs w:val="20"/>
        </w:rPr>
        <w:t xml:space="preserve">Stosownie do art. 61 § 5 ustawy z dnia 14 czerwca 1960 r. Kodeks postępowania administracyjnego  informuję Panią/Pana,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informuję o sposobie i celu, w jakim przetwarzane są Pani/Pana dane osobowe, a także o  przysługujących Pani/Panu prawach, wynikających z regulacji o ochronie danych osobowych: </w:t>
      </w:r>
    </w:p>
    <w:p w:rsidR="00A6171B" w:rsidRDefault="00A6171B" w:rsidP="00A6171B">
      <w:pPr>
        <w:suppressAutoHyphens w:val="0"/>
        <w:jc w:val="both"/>
      </w:pPr>
      <w:r>
        <w:rPr>
          <w:rFonts w:cs="Times New Roman"/>
          <w:b/>
          <w:bCs/>
          <w:sz w:val="20"/>
          <w:szCs w:val="20"/>
          <w:lang w:eastAsia="pl-PL"/>
        </w:rPr>
        <w:t xml:space="preserve">1) Administrator danych osobowych: </w:t>
      </w:r>
      <w:r>
        <w:rPr>
          <w:rFonts w:cs="Times New Roman"/>
          <w:sz w:val="20"/>
          <w:szCs w:val="20"/>
          <w:lang w:eastAsia="pl-PL"/>
        </w:rPr>
        <w:t>Prezydent Olsztyna</w:t>
      </w:r>
    </w:p>
    <w:p w:rsidR="00A6171B" w:rsidRDefault="00A6171B" w:rsidP="00A6171B">
      <w:pPr>
        <w:suppressAutoHyphens w:val="0"/>
        <w:jc w:val="both"/>
      </w:pPr>
      <w:r>
        <w:rPr>
          <w:rFonts w:cs="Times New Roman"/>
          <w:b/>
          <w:bCs/>
          <w:sz w:val="20"/>
          <w:szCs w:val="20"/>
          <w:lang w:eastAsia="pl-PL"/>
        </w:rPr>
        <w:t>2) Inspektor danych osobowych:</w:t>
      </w:r>
      <w:r>
        <w:rPr>
          <w:rFonts w:cs="Times New Roman"/>
          <w:sz w:val="20"/>
          <w:szCs w:val="20"/>
          <w:lang w:eastAsia="pl-PL"/>
        </w:rPr>
        <w:t xml:space="preserve"> Zbigniew Korzeniewski email: </w:t>
      </w:r>
      <w:hyperlink r:id="rId4" w:history="1">
        <w:r>
          <w:rPr>
            <w:rStyle w:val="czeinternetowe"/>
            <w:color w:val="0000FF"/>
            <w:sz w:val="20"/>
            <w:szCs w:val="20"/>
            <w:lang w:eastAsia="pl-PL"/>
          </w:rPr>
          <w:t>iod@olsztyn.eu</w:t>
        </w:r>
      </w:hyperlink>
      <w:r>
        <w:rPr>
          <w:rStyle w:val="czeinternetowe"/>
          <w:color w:val="0000FF"/>
          <w:sz w:val="20"/>
          <w:szCs w:val="20"/>
          <w:lang w:eastAsia="pl-PL"/>
        </w:rPr>
        <w:t xml:space="preserve">, </w:t>
      </w:r>
      <w:r>
        <w:rPr>
          <w:rFonts w:cs="Times New Roman"/>
          <w:sz w:val="20"/>
          <w:szCs w:val="20"/>
          <w:lang w:eastAsia="pl-PL"/>
        </w:rPr>
        <w:t>nr telefonu: +48 89 5273111 wew. 384</w:t>
      </w:r>
    </w:p>
    <w:p w:rsidR="00A6171B" w:rsidRDefault="00A6171B" w:rsidP="00A6171B">
      <w:pPr>
        <w:suppressAutoHyphens w:val="0"/>
        <w:jc w:val="both"/>
      </w:pPr>
      <w:r>
        <w:rPr>
          <w:rFonts w:cs="Times New Roman"/>
          <w:b/>
          <w:bCs/>
          <w:sz w:val="20"/>
          <w:szCs w:val="20"/>
          <w:lang w:eastAsia="pl-PL"/>
        </w:rPr>
        <w:t xml:space="preserve">3) Cele i podstawy przetwarzania Pani/Pana danych osobowych: </w:t>
      </w:r>
      <w:r>
        <w:rPr>
          <w:rFonts w:cs="Times New Roman"/>
          <w:sz w:val="20"/>
          <w:szCs w:val="20"/>
          <w:lang w:eastAsia="pl-PL"/>
        </w:rPr>
        <w:t xml:space="preserve">dane osobowe przetwarzane są w celu, </w:t>
      </w:r>
      <w:r>
        <w:rPr>
          <w:rFonts w:cs="Times New Roman"/>
          <w:sz w:val="20"/>
          <w:szCs w:val="20"/>
          <w:lang w:eastAsia="pl-PL"/>
        </w:rPr>
        <w:br/>
        <w:t>w jakim administrator je pozyskał, w zakresie niezbędnym do wypełnienia  prawnego ciążącego na nim obowiązku (art. 6 ust. 1 lit. c RODO) w związku z realizacją zadań zleconych na podstawie art. 4 ustawy o ewidencji ludności. Dane osobowe będą zatem przetwarzane przede wszystkim na podstawie obwiązujących przepisów prawa, zawartych umów oraz incydentalnie Pani/Pana zgody.</w:t>
      </w:r>
    </w:p>
    <w:p w:rsidR="00A6171B" w:rsidRDefault="00A6171B" w:rsidP="00A6171B">
      <w:pPr>
        <w:suppressAutoHyphens w:val="0"/>
        <w:jc w:val="both"/>
      </w:pPr>
      <w:r>
        <w:rPr>
          <w:rFonts w:cs="Times New Roman"/>
          <w:b/>
          <w:bCs/>
          <w:sz w:val="20"/>
          <w:szCs w:val="20"/>
          <w:lang w:eastAsia="pl-PL"/>
        </w:rPr>
        <w:t xml:space="preserve">4) Odbiorcy danych osobowych: </w:t>
      </w:r>
      <w:r>
        <w:rPr>
          <w:rFonts w:cs="Times New Roman"/>
          <w:sz w:val="20"/>
          <w:szCs w:val="20"/>
          <w:lang w:eastAsia="pl-PL"/>
        </w:rPr>
        <w:t xml:space="preserve">dane osobowe będą przekazywane następującym odbiorcom: podmiotom wykonującym zadania publiczne lub działającym na zlecenie organów władzy publicznej w zakresie i w celach, które wynikają z przepisów powszechnie obowiązującego prawa, oraz podmiotom wspomagającym administratora w wypełnianiu uprawnień  obowiązków poprzez świadczeniu usług (w tym przypadku administrator zawarł </w:t>
      </w:r>
      <w:r>
        <w:rPr>
          <w:rFonts w:cs="Times New Roman"/>
          <w:sz w:val="20"/>
          <w:szCs w:val="20"/>
          <w:lang w:eastAsia="pl-PL"/>
        </w:rPr>
        <w:br/>
        <w:t>w umowach stosowne zapisy powierzenia przetwarzania danych osobowych). Głównym podmiotem, który przetwarza Pani/Pana dane w tym zakresie jest Centrum Informatyczne Usług Wspólnych Olsztyna.</w:t>
      </w:r>
    </w:p>
    <w:p w:rsidR="00A6171B" w:rsidRDefault="00A6171B" w:rsidP="00A6171B">
      <w:pPr>
        <w:suppressAutoHyphens w:val="0"/>
        <w:jc w:val="both"/>
      </w:pPr>
      <w:r>
        <w:rPr>
          <w:rFonts w:cs="Times New Roman"/>
          <w:b/>
          <w:bCs/>
          <w:sz w:val="20"/>
          <w:szCs w:val="20"/>
          <w:lang w:eastAsia="pl-PL"/>
        </w:rPr>
        <w:t>5) Okres przechowywania danych:</w:t>
      </w:r>
      <w:r>
        <w:rPr>
          <w:rFonts w:cs="Times New Roman"/>
          <w:sz w:val="20"/>
          <w:szCs w:val="20"/>
          <w:lang w:eastAsia="pl-PL"/>
        </w:rPr>
        <w:t xml:space="preserve"> dane osobowe będą przechowywane przez okres do chwili załatwienia sprawy, w której zostały one zebrane a następnie – w przypadkach, w których wymagają tego przepisy ustawy </w:t>
      </w:r>
      <w:r>
        <w:rPr>
          <w:rFonts w:cs="Times New Roman"/>
          <w:sz w:val="20"/>
          <w:szCs w:val="20"/>
          <w:lang w:eastAsia="pl-PL"/>
        </w:rPr>
        <w:br/>
        <w:t>z dnia 14 lipca 1983 r</w:t>
      </w:r>
      <w:r w:rsidRPr="00A6171B">
        <w:rPr>
          <w:rFonts w:cs="Times New Roman"/>
          <w:sz w:val="20"/>
          <w:szCs w:val="20"/>
          <w:lang w:eastAsia="pl-PL"/>
        </w:rPr>
        <w:t xml:space="preserve">. </w:t>
      </w:r>
      <w:r w:rsidRPr="00A6171B">
        <w:rPr>
          <w:rFonts w:cs="Times New Roman"/>
          <w:iCs/>
          <w:sz w:val="20"/>
          <w:szCs w:val="20"/>
          <w:lang w:eastAsia="pl-PL"/>
        </w:rPr>
        <w:t>o narodowym zasobie archiwalnym i archiwach</w:t>
      </w:r>
      <w:r>
        <w:rPr>
          <w:rFonts w:cs="Times New Roman"/>
          <w:sz w:val="20"/>
          <w:szCs w:val="20"/>
          <w:lang w:eastAsia="pl-PL"/>
        </w:rPr>
        <w:t xml:space="preserve">  – przez czas określony w tych przepisach. </w:t>
      </w:r>
    </w:p>
    <w:p w:rsidR="00A6171B" w:rsidRDefault="00A6171B" w:rsidP="00A6171B">
      <w:pPr>
        <w:suppressAutoHyphens w:val="0"/>
        <w:jc w:val="both"/>
      </w:pPr>
      <w:r>
        <w:rPr>
          <w:rFonts w:cs="Times New Roman"/>
          <w:b/>
          <w:bCs/>
          <w:sz w:val="20"/>
          <w:szCs w:val="20"/>
          <w:lang w:eastAsia="pl-PL"/>
        </w:rPr>
        <w:t>6) Prawa osób, których dane dotyczą:</w:t>
      </w:r>
      <w:r>
        <w:rPr>
          <w:rFonts w:cs="Times New Roman"/>
          <w:sz w:val="20"/>
          <w:szCs w:val="20"/>
          <w:lang w:eastAsia="pl-PL"/>
        </w:rPr>
        <w:t xml:space="preserve"> prawo dostępu do swoich danych oraz otrzymania ich kopii, prawo do sprostowania (poprawiania) swoich danych, jeśli są błędne lub nieaktualne, prawo do wniesienia skargi do Prezesa UODO na adres Urzędu Ochrony Danych Osobowych, ul. Stawki 2, 00-193 Warszawa.</w:t>
      </w:r>
    </w:p>
    <w:p w:rsidR="00A6171B" w:rsidRDefault="00A6171B" w:rsidP="00A6171B">
      <w:pPr>
        <w:suppressAutoHyphens w:val="0"/>
        <w:jc w:val="both"/>
        <w:rPr>
          <w:rFonts w:cs="Times New Roman"/>
          <w:sz w:val="20"/>
          <w:szCs w:val="20"/>
          <w:lang w:eastAsia="pl-PL"/>
        </w:rPr>
      </w:pPr>
      <w:r>
        <w:rPr>
          <w:rFonts w:cs="Times New Roman"/>
          <w:b/>
          <w:sz w:val="20"/>
          <w:szCs w:val="20"/>
          <w:lang w:eastAsia="pl-PL"/>
        </w:rPr>
        <w:t xml:space="preserve">7) Podanie danych osobowych jest: </w:t>
      </w:r>
      <w:r w:rsidRPr="00A6171B">
        <w:rPr>
          <w:rFonts w:cs="Times New Roman"/>
          <w:sz w:val="20"/>
          <w:szCs w:val="20"/>
          <w:lang w:eastAsia="pl-PL"/>
        </w:rPr>
        <w:t>obowiązkowe</w:t>
      </w:r>
      <w:r>
        <w:rPr>
          <w:rFonts w:cs="Times New Roman"/>
          <w:b/>
          <w:sz w:val="20"/>
          <w:szCs w:val="20"/>
          <w:lang w:eastAsia="pl-PL"/>
        </w:rPr>
        <w:t xml:space="preserve"> </w:t>
      </w:r>
      <w:r w:rsidRPr="00A6171B">
        <w:rPr>
          <w:rFonts w:cs="Times New Roman"/>
          <w:sz w:val="20"/>
          <w:szCs w:val="20"/>
          <w:lang w:eastAsia="pl-PL"/>
        </w:rPr>
        <w:t>związane z koniecznością</w:t>
      </w:r>
      <w:r>
        <w:rPr>
          <w:rFonts w:cs="Times New Roman"/>
          <w:b/>
          <w:sz w:val="20"/>
          <w:szCs w:val="20"/>
          <w:lang w:eastAsia="pl-PL"/>
        </w:rPr>
        <w:t xml:space="preserve"> </w:t>
      </w:r>
      <w:r>
        <w:rPr>
          <w:rFonts w:cs="Times New Roman"/>
          <w:sz w:val="20"/>
          <w:szCs w:val="20"/>
          <w:lang w:eastAsia="pl-PL"/>
        </w:rPr>
        <w:t>wykonania zadania realizowanego w interesie publicznym lub w ramach sprawowania władzy publicznej powierzonej administratorowi (brak podania danych uniemożliwi realizację obowiązku ustawowego, co może skutkować konsekwencjami przewidzianymi przepisami prawa). Dane osobowe nie będą przekazywane odbiorcom w państwie trzecim lub organizacji międzynarodowej nie będą również poddawane zautomatyzowanemu podejmowaniu decyzji, w tym profilowaniu.</w:t>
      </w:r>
    </w:p>
    <w:p w:rsidR="001D6047" w:rsidRDefault="001D6047" w:rsidP="00A6171B">
      <w:pPr>
        <w:suppressAutoHyphens w:val="0"/>
        <w:jc w:val="both"/>
        <w:rPr>
          <w:sz w:val="18"/>
          <w:szCs w:val="18"/>
        </w:rPr>
      </w:pPr>
      <w:r>
        <w:rPr>
          <w:rFonts w:cs="Times New Roman"/>
          <w:sz w:val="20"/>
          <w:szCs w:val="20"/>
          <w:lang w:eastAsia="pl-PL"/>
        </w:rPr>
        <w:t xml:space="preserve">Podanie danych dotyczących adresu e-mail i nr telefonu jest dobrowolne. </w:t>
      </w:r>
    </w:p>
    <w:p w:rsidR="000643E5" w:rsidRDefault="000643E5"/>
    <w:sectPr w:rsidR="00064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C"/>
    <w:rsid w:val="000643E5"/>
    <w:rsid w:val="001D6047"/>
    <w:rsid w:val="00461C2C"/>
    <w:rsid w:val="00A6171B"/>
    <w:rsid w:val="00B455AC"/>
    <w:rsid w:val="00F64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57D3-A3C0-4A7F-9658-3CD76ED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71B"/>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qFormat/>
    <w:rsid w:val="00A6171B"/>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czeinternetowe">
    <w:name w:val="Łącze internetowe"/>
    <w:basedOn w:val="Domylnaczcionkaakapitu"/>
    <w:uiPriority w:val="99"/>
    <w:rsid w:val="00A6171B"/>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lszty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Jeziorska</dc:creator>
  <cp:keywords/>
  <dc:description/>
  <cp:lastModifiedBy>Barbara Jeziorska</cp:lastModifiedBy>
  <cp:revision>2</cp:revision>
  <dcterms:created xsi:type="dcterms:W3CDTF">2023-03-06T12:43:00Z</dcterms:created>
  <dcterms:modified xsi:type="dcterms:W3CDTF">2023-03-06T12:43:00Z</dcterms:modified>
</cp:coreProperties>
</file>