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55" w:rsidRDefault="00E57355" w:rsidP="00E57355">
      <w:pPr>
        <w:pStyle w:val="Bezodstpw"/>
        <w:jc w:val="center"/>
        <w:rPr>
          <w:b/>
        </w:rPr>
      </w:pPr>
      <w:r w:rsidRPr="00B57406">
        <w:rPr>
          <w:b/>
        </w:rPr>
        <w:t>Uzasadnienie</w:t>
      </w:r>
    </w:p>
    <w:p w:rsidR="00E57355" w:rsidRPr="00B57406" w:rsidRDefault="00E57355" w:rsidP="00E57355">
      <w:pPr>
        <w:pStyle w:val="Bezodstpw"/>
        <w:jc w:val="center"/>
        <w:rPr>
          <w:b/>
        </w:rPr>
      </w:pPr>
    </w:p>
    <w:p w:rsidR="00E57355" w:rsidRDefault="00E57355" w:rsidP="00E57355">
      <w:pPr>
        <w:jc w:val="both"/>
        <w:rPr>
          <w:rFonts w:eastAsia="Calibri"/>
          <w:b/>
          <w:bCs/>
          <w:color w:val="1D1C24"/>
          <w:sz w:val="22"/>
          <w:szCs w:val="22"/>
          <w:shd w:val="clear" w:color="auto" w:fill="FFFFFF"/>
          <w:lang w:eastAsia="en-US"/>
        </w:rPr>
      </w:pPr>
    </w:p>
    <w:p w:rsidR="00E57355" w:rsidRPr="009709FB" w:rsidRDefault="00E57355" w:rsidP="00E57355">
      <w:pPr>
        <w:spacing w:line="276" w:lineRule="auto"/>
        <w:ind w:firstLine="709"/>
        <w:jc w:val="both"/>
        <w:rPr>
          <w:sz w:val="22"/>
          <w:szCs w:val="22"/>
        </w:rPr>
      </w:pPr>
      <w:bookmarkStart w:id="0" w:name="_Hlk73444048"/>
      <w:r>
        <w:rPr>
          <w:sz w:val="22"/>
          <w:szCs w:val="22"/>
        </w:rPr>
        <w:t xml:space="preserve">W związku z koniecznością </w:t>
      </w:r>
      <w:r w:rsidRPr="00AB46C8">
        <w:rPr>
          <w:sz w:val="22"/>
          <w:szCs w:val="22"/>
        </w:rPr>
        <w:t xml:space="preserve">publikacji uchwały </w:t>
      </w:r>
      <w:r>
        <w:rPr>
          <w:sz w:val="22"/>
          <w:szCs w:val="22"/>
        </w:rPr>
        <w:t xml:space="preserve">w sprawie ustalenia stawek opłata za korzystanie z cmentarzy komunalnych w Olsztynie, </w:t>
      </w:r>
      <w:r w:rsidRPr="00AB46C8">
        <w:rPr>
          <w:sz w:val="22"/>
          <w:szCs w:val="22"/>
        </w:rPr>
        <w:t>jako prawa miejscowego w Dzienniku Urzędowym Wojew</w:t>
      </w:r>
      <w:r>
        <w:rPr>
          <w:sz w:val="22"/>
          <w:szCs w:val="22"/>
        </w:rPr>
        <w:t>ództwa</w:t>
      </w:r>
      <w:r w:rsidRPr="00AB46C8">
        <w:rPr>
          <w:sz w:val="22"/>
          <w:szCs w:val="22"/>
        </w:rPr>
        <w:t xml:space="preserve"> Warmińsko </w:t>
      </w:r>
      <w:r>
        <w:rPr>
          <w:sz w:val="22"/>
          <w:szCs w:val="22"/>
        </w:rPr>
        <w:t>–</w:t>
      </w:r>
      <w:r w:rsidRPr="00AB46C8">
        <w:rPr>
          <w:sz w:val="22"/>
          <w:szCs w:val="22"/>
        </w:rPr>
        <w:t xml:space="preserve"> Mazurskiego</w:t>
      </w:r>
      <w:r>
        <w:rPr>
          <w:sz w:val="22"/>
          <w:szCs w:val="22"/>
        </w:rPr>
        <w:t xml:space="preserve"> na skutek wyroku Wojewódzkiego Sądu Administracyjnego w Olsztynie z 13 grudnia 2024 r., Rada Miasta Olsztyna uchwaliła uchwałę </w:t>
      </w:r>
      <w:r w:rsidRPr="00AB46C8">
        <w:rPr>
          <w:sz w:val="22"/>
          <w:szCs w:val="22"/>
        </w:rPr>
        <w:t>nr VIII/120/24</w:t>
      </w:r>
      <w:r>
        <w:rPr>
          <w:sz w:val="22"/>
          <w:szCs w:val="22"/>
        </w:rPr>
        <w:t>, która podlegała takiemu ogłoszeniu</w:t>
      </w:r>
      <w:r w:rsidRPr="0044758C">
        <w:t xml:space="preserve"> </w:t>
      </w:r>
      <w:r w:rsidRPr="0044758C">
        <w:rPr>
          <w:sz w:val="22"/>
          <w:szCs w:val="22"/>
        </w:rPr>
        <w:t xml:space="preserve">WSA nie rozstrzygał </w:t>
      </w:r>
      <w:r>
        <w:rPr>
          <w:sz w:val="22"/>
          <w:szCs w:val="22"/>
        </w:rPr>
        <w:br/>
      </w:r>
      <w:r w:rsidRPr="0044758C">
        <w:rPr>
          <w:sz w:val="22"/>
          <w:szCs w:val="22"/>
        </w:rPr>
        <w:t>o prawidłowości wprowadzenia konkretnych opłat, jednak w uzasadnieniu odniósł się do niektórych z nich</w:t>
      </w:r>
      <w:r w:rsidRPr="00AB46C8">
        <w:rPr>
          <w:sz w:val="22"/>
          <w:szCs w:val="22"/>
        </w:rPr>
        <w:t>. Wątpliwości dotyczyły głównie opłat eksploatacyjnych pobieranych od grobów murowanych wprowadzonych na podstawie przepisów ustawy o gospodarce komunalnej.</w:t>
      </w:r>
      <w:r>
        <w:rPr>
          <w:sz w:val="22"/>
          <w:szCs w:val="22"/>
        </w:rPr>
        <w:t xml:space="preserve"> Uwzględniając argumentację sądu </w:t>
      </w:r>
      <w:r w:rsidRPr="009709FB">
        <w:rPr>
          <w:sz w:val="22"/>
          <w:szCs w:val="22"/>
        </w:rPr>
        <w:t xml:space="preserve">i stan obecnego orzecznictwa, </w:t>
      </w:r>
      <w:r>
        <w:rPr>
          <w:sz w:val="22"/>
          <w:szCs w:val="22"/>
        </w:rPr>
        <w:t xml:space="preserve">uchwała z 13 grudnia 2024 r. została pozbawiona </w:t>
      </w:r>
      <w:r w:rsidRPr="009709FB">
        <w:rPr>
          <w:sz w:val="22"/>
          <w:szCs w:val="22"/>
        </w:rPr>
        <w:t xml:space="preserve">budzących wątpliwości pozycji </w:t>
      </w:r>
      <w:r>
        <w:rPr>
          <w:sz w:val="22"/>
          <w:szCs w:val="22"/>
        </w:rPr>
        <w:t>poprzez ich usunięcie</w:t>
      </w:r>
      <w:r w:rsidRPr="009709FB">
        <w:rPr>
          <w:sz w:val="22"/>
          <w:szCs w:val="22"/>
        </w:rPr>
        <w:t xml:space="preserve">. </w:t>
      </w:r>
    </w:p>
    <w:p w:rsidR="00E57355" w:rsidRPr="009709FB" w:rsidRDefault="00E57355" w:rsidP="00E57355">
      <w:pPr>
        <w:spacing w:line="276" w:lineRule="auto"/>
        <w:ind w:firstLine="709"/>
        <w:jc w:val="both"/>
        <w:rPr>
          <w:sz w:val="22"/>
          <w:szCs w:val="22"/>
        </w:rPr>
      </w:pPr>
      <w:bookmarkStart w:id="1" w:name="_Hlk198039865"/>
      <w:r w:rsidRPr="009709FB">
        <w:rPr>
          <w:sz w:val="22"/>
          <w:szCs w:val="22"/>
        </w:rPr>
        <w:t>Uchwała</w:t>
      </w:r>
      <w:r w:rsidRPr="00DD186B">
        <w:t xml:space="preserve"> </w:t>
      </w:r>
      <w:r w:rsidRPr="00DD186B">
        <w:rPr>
          <w:sz w:val="22"/>
          <w:szCs w:val="22"/>
        </w:rPr>
        <w:t>w nowym kształcie</w:t>
      </w:r>
      <w:r w:rsidRPr="009709FB">
        <w:rPr>
          <w:sz w:val="22"/>
          <w:szCs w:val="22"/>
        </w:rPr>
        <w:t xml:space="preserve"> została zaakceptowana przez </w:t>
      </w:r>
      <w:r w:rsidRPr="006C6004">
        <w:rPr>
          <w:sz w:val="22"/>
          <w:szCs w:val="22"/>
        </w:rPr>
        <w:t>Wydział Prawny i Nadzoru</w:t>
      </w:r>
      <w:r w:rsidRPr="009709FB">
        <w:rPr>
          <w:sz w:val="22"/>
          <w:szCs w:val="22"/>
        </w:rPr>
        <w:t xml:space="preserve"> Warmińsko-Mazurskiego </w:t>
      </w:r>
      <w:r>
        <w:rPr>
          <w:sz w:val="22"/>
          <w:szCs w:val="22"/>
        </w:rPr>
        <w:t xml:space="preserve">Urzędu Wojewódzkiego </w:t>
      </w:r>
      <w:r w:rsidRPr="009709FB">
        <w:rPr>
          <w:sz w:val="22"/>
          <w:szCs w:val="22"/>
        </w:rPr>
        <w:t xml:space="preserve">i opublikowana w Dzienniku </w:t>
      </w:r>
      <w:r>
        <w:rPr>
          <w:sz w:val="22"/>
          <w:szCs w:val="22"/>
        </w:rPr>
        <w:t xml:space="preserve">Urzędowym </w:t>
      </w:r>
      <w:r w:rsidRPr="009709FB">
        <w:rPr>
          <w:sz w:val="22"/>
          <w:szCs w:val="22"/>
        </w:rPr>
        <w:t>Wojewódz</w:t>
      </w:r>
      <w:r>
        <w:rPr>
          <w:sz w:val="22"/>
          <w:szCs w:val="22"/>
        </w:rPr>
        <w:t>twa Warmińsko-Mazurskiego</w:t>
      </w:r>
      <w:bookmarkEnd w:id="1"/>
      <w:r w:rsidRPr="009709FB">
        <w:rPr>
          <w:sz w:val="22"/>
          <w:szCs w:val="22"/>
        </w:rPr>
        <w:t>.</w:t>
      </w:r>
    </w:p>
    <w:bookmarkEnd w:id="0"/>
    <w:p w:rsidR="00E57355" w:rsidRPr="000E23FB" w:rsidRDefault="00E57355" w:rsidP="00E57355">
      <w:pPr>
        <w:spacing w:line="276" w:lineRule="auto"/>
        <w:jc w:val="both"/>
        <w:rPr>
          <w:b/>
          <w:bCs/>
          <w:sz w:val="22"/>
          <w:szCs w:val="22"/>
        </w:rPr>
      </w:pPr>
      <w:r w:rsidRPr="000E23FB">
        <w:rPr>
          <w:b/>
          <w:bCs/>
          <w:sz w:val="22"/>
          <w:szCs w:val="22"/>
        </w:rPr>
        <w:t>Usunięto opłaty eksploatacyjne:</w:t>
      </w:r>
    </w:p>
    <w:p w:rsidR="00E57355" w:rsidRPr="000E23FB" w:rsidRDefault="00E57355" w:rsidP="00E57355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23FB">
        <w:rPr>
          <w:sz w:val="22"/>
          <w:szCs w:val="22"/>
        </w:rPr>
        <w:t>1000 zł brutto za 20 lat - od grobów murowanych</w:t>
      </w:r>
      <w:r>
        <w:rPr>
          <w:sz w:val="22"/>
          <w:szCs w:val="22"/>
        </w:rPr>
        <w:t>,</w:t>
      </w:r>
      <w:r w:rsidRPr="000E23FB">
        <w:rPr>
          <w:sz w:val="22"/>
          <w:szCs w:val="22"/>
        </w:rPr>
        <w:t xml:space="preserve"> </w:t>
      </w:r>
      <w:bookmarkStart w:id="2" w:name="_Hlk197688305"/>
      <w:r w:rsidRPr="000E23FB">
        <w:rPr>
          <w:sz w:val="22"/>
          <w:szCs w:val="22"/>
        </w:rPr>
        <w:t>stosowaną zamiennie z opłatami za dochowanie do ww</w:t>
      </w:r>
      <w:r>
        <w:rPr>
          <w:sz w:val="22"/>
          <w:szCs w:val="22"/>
        </w:rPr>
        <w:t xml:space="preserve">. </w:t>
      </w:r>
      <w:r w:rsidRPr="000E23FB">
        <w:rPr>
          <w:sz w:val="22"/>
          <w:szCs w:val="22"/>
        </w:rPr>
        <w:t xml:space="preserve">grobów. </w:t>
      </w:r>
      <w:r w:rsidRPr="000E23FB">
        <w:rPr>
          <w:b/>
          <w:bCs/>
          <w:sz w:val="22"/>
          <w:szCs w:val="22"/>
        </w:rPr>
        <w:t>Spowodowało to utratę przychodów w wysokości około</w:t>
      </w:r>
      <w:bookmarkEnd w:id="2"/>
      <w:r w:rsidRPr="000E23FB">
        <w:rPr>
          <w:b/>
          <w:bCs/>
          <w:sz w:val="22"/>
          <w:szCs w:val="22"/>
        </w:rPr>
        <w:t xml:space="preserve"> 250.000 zł rocznie</w:t>
      </w:r>
      <w:r w:rsidRPr="000E23FB">
        <w:rPr>
          <w:sz w:val="22"/>
          <w:szCs w:val="22"/>
        </w:rPr>
        <w:t>.</w:t>
      </w:r>
    </w:p>
    <w:p w:rsidR="00E57355" w:rsidRPr="000E23FB" w:rsidRDefault="00E57355" w:rsidP="00E57355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23FB">
        <w:rPr>
          <w:sz w:val="22"/>
          <w:szCs w:val="22"/>
        </w:rPr>
        <w:t>500 zł brutto – od grobów urnowych i nisz w kolumbariach stosowaną zamiennie z opłatami za dochowanie do ww</w:t>
      </w:r>
      <w:r>
        <w:rPr>
          <w:sz w:val="22"/>
          <w:szCs w:val="22"/>
        </w:rPr>
        <w:t>.</w:t>
      </w:r>
      <w:r w:rsidRPr="000E23FB">
        <w:rPr>
          <w:sz w:val="22"/>
          <w:szCs w:val="22"/>
        </w:rPr>
        <w:t xml:space="preserve"> grobów. </w:t>
      </w:r>
      <w:r w:rsidRPr="000E23FB">
        <w:rPr>
          <w:b/>
          <w:bCs/>
          <w:sz w:val="22"/>
          <w:szCs w:val="22"/>
        </w:rPr>
        <w:t>Spowodowało to utratę przychodów w wysokości około 420.000 zł</w:t>
      </w:r>
    </w:p>
    <w:p w:rsidR="00E57355" w:rsidRPr="000E23FB" w:rsidRDefault="00E57355" w:rsidP="00E57355">
      <w:pPr>
        <w:spacing w:line="276" w:lineRule="auto"/>
        <w:jc w:val="both"/>
        <w:rPr>
          <w:sz w:val="22"/>
          <w:szCs w:val="22"/>
        </w:rPr>
      </w:pPr>
      <w:r w:rsidRPr="000E23FB">
        <w:rPr>
          <w:sz w:val="22"/>
          <w:szCs w:val="22"/>
        </w:rPr>
        <w:t>oraz opłaty za dochowania do grobów murowanych</w:t>
      </w:r>
      <w:r>
        <w:rPr>
          <w:sz w:val="22"/>
          <w:szCs w:val="22"/>
        </w:rPr>
        <w:t xml:space="preserve"> (utrata przychodów w wysokości około </w:t>
      </w:r>
      <w:r w:rsidRPr="000E23FB">
        <w:rPr>
          <w:b/>
          <w:bCs/>
          <w:sz w:val="22"/>
          <w:szCs w:val="22"/>
        </w:rPr>
        <w:t>330.000 zł</w:t>
      </w:r>
      <w:r w:rsidRPr="003C3311">
        <w:rPr>
          <w:sz w:val="22"/>
          <w:szCs w:val="22"/>
        </w:rPr>
        <w:t>)</w:t>
      </w:r>
      <w:r w:rsidRPr="000E23FB">
        <w:rPr>
          <w:sz w:val="22"/>
          <w:szCs w:val="22"/>
        </w:rPr>
        <w:t xml:space="preserve">. </w:t>
      </w:r>
    </w:p>
    <w:p w:rsidR="00E57355" w:rsidRDefault="00E57355" w:rsidP="00E57355">
      <w:pPr>
        <w:spacing w:line="276" w:lineRule="auto"/>
        <w:jc w:val="both"/>
        <w:rPr>
          <w:b/>
          <w:bCs/>
          <w:sz w:val="22"/>
          <w:szCs w:val="22"/>
        </w:rPr>
      </w:pPr>
    </w:p>
    <w:p w:rsidR="00E57355" w:rsidRDefault="00E57355" w:rsidP="00E57355">
      <w:pPr>
        <w:spacing w:line="276" w:lineRule="auto"/>
        <w:jc w:val="both"/>
        <w:rPr>
          <w:b/>
          <w:bCs/>
          <w:sz w:val="22"/>
          <w:szCs w:val="22"/>
        </w:rPr>
      </w:pPr>
      <w:r w:rsidRPr="000E23FB">
        <w:rPr>
          <w:b/>
          <w:bCs/>
          <w:sz w:val="22"/>
          <w:szCs w:val="22"/>
        </w:rPr>
        <w:t>Groby murowane stanowią około 20,7 % w strukturze wszystkich miejsc grzebalnych na olsztyńskich cmentarzach</w:t>
      </w:r>
      <w:r>
        <w:rPr>
          <w:b/>
          <w:bCs/>
          <w:sz w:val="22"/>
          <w:szCs w:val="22"/>
        </w:rPr>
        <w:t xml:space="preserve">, z czego 85 % to groby murowane, których cena zakupu była niewiele wyższa od ceny grobów ziemnych (powstały w latach 1962 - 2010). Użytkowanie grobów murowanych jest porównywane </w:t>
      </w:r>
      <w:r>
        <w:rPr>
          <w:b/>
          <w:bCs/>
          <w:sz w:val="22"/>
          <w:szCs w:val="22"/>
        </w:rPr>
        <w:br/>
        <w:t xml:space="preserve">do użytkowania wieczystego (100 lat), w przeciwieństwie do grobów ziemnych (20 lat). Groby murowane generują też wyższe koszty utrzymania cmentarza.  </w:t>
      </w:r>
    </w:p>
    <w:p w:rsidR="00E57355" w:rsidRPr="00665854" w:rsidRDefault="00E57355" w:rsidP="00E57355">
      <w:pPr>
        <w:spacing w:line="276" w:lineRule="auto"/>
        <w:jc w:val="both"/>
        <w:rPr>
          <w:sz w:val="22"/>
          <w:szCs w:val="22"/>
        </w:rPr>
      </w:pPr>
      <w:bookmarkStart w:id="3" w:name="_Hlk198039969"/>
      <w:r>
        <w:rPr>
          <w:sz w:val="22"/>
          <w:szCs w:val="22"/>
        </w:rPr>
        <w:t>Niska cena miejsca grzebalnego pod grób murowany, a następnie prawne w</w:t>
      </w:r>
      <w:r w:rsidRPr="00665854">
        <w:rPr>
          <w:sz w:val="22"/>
          <w:szCs w:val="22"/>
        </w:rPr>
        <w:t xml:space="preserve">yłączenie tej kategorii grobów </w:t>
      </w:r>
      <w:r>
        <w:rPr>
          <w:sz w:val="22"/>
          <w:szCs w:val="22"/>
        </w:rPr>
        <w:br/>
      </w:r>
      <w:r w:rsidRPr="00665854">
        <w:rPr>
          <w:sz w:val="22"/>
          <w:szCs w:val="22"/>
        </w:rPr>
        <w:t>z jakichkolwiek opłat prolongacyjnych czy eksploatacyjnych sprawi</w:t>
      </w:r>
      <w:r>
        <w:rPr>
          <w:sz w:val="22"/>
          <w:szCs w:val="22"/>
        </w:rPr>
        <w:t>ło</w:t>
      </w:r>
      <w:r w:rsidRPr="00665854">
        <w:rPr>
          <w:sz w:val="22"/>
          <w:szCs w:val="22"/>
        </w:rPr>
        <w:t xml:space="preserve">, że użytkownicy </w:t>
      </w:r>
      <w:r>
        <w:rPr>
          <w:sz w:val="22"/>
          <w:szCs w:val="22"/>
        </w:rPr>
        <w:t xml:space="preserve">tych konkretnych </w:t>
      </w:r>
      <w:r w:rsidRPr="00665854">
        <w:rPr>
          <w:sz w:val="22"/>
          <w:szCs w:val="22"/>
        </w:rPr>
        <w:t>grobów murowanych korzysta</w:t>
      </w:r>
      <w:r>
        <w:rPr>
          <w:sz w:val="22"/>
          <w:szCs w:val="22"/>
        </w:rPr>
        <w:t>li</w:t>
      </w:r>
      <w:r w:rsidRPr="00665854">
        <w:rPr>
          <w:sz w:val="22"/>
          <w:szCs w:val="22"/>
        </w:rPr>
        <w:t xml:space="preserve"> z infrastruktury cmentarza za darmo, a w rzeczywistości na koszt użytkowników grobów ziemnych. </w:t>
      </w:r>
      <w:r>
        <w:rPr>
          <w:sz w:val="22"/>
          <w:szCs w:val="22"/>
        </w:rPr>
        <w:t>Jednocześnie robili to w większym stopniu</w:t>
      </w:r>
      <w:r w:rsidRPr="00665854">
        <w:rPr>
          <w:sz w:val="22"/>
          <w:szCs w:val="22"/>
        </w:rPr>
        <w:t xml:space="preserve">, gdyż groby murowane mają większą powierzchnię, są bardziej dekorowane, </w:t>
      </w:r>
      <w:r>
        <w:rPr>
          <w:sz w:val="22"/>
          <w:szCs w:val="22"/>
        </w:rPr>
        <w:t xml:space="preserve">a dekoracje te </w:t>
      </w:r>
      <w:r w:rsidRPr="00665854">
        <w:rPr>
          <w:sz w:val="22"/>
          <w:szCs w:val="22"/>
        </w:rPr>
        <w:t xml:space="preserve">po krótkim czasie stają się odpadami, </w:t>
      </w:r>
      <w:r>
        <w:rPr>
          <w:sz w:val="22"/>
          <w:szCs w:val="22"/>
        </w:rPr>
        <w:t>których koszt</w:t>
      </w:r>
      <w:r w:rsidRPr="00665854">
        <w:rPr>
          <w:sz w:val="22"/>
          <w:szCs w:val="22"/>
        </w:rPr>
        <w:t xml:space="preserve"> wywozu i zagospodarowania jest obecnie bardzo wysoki (około 100 tys. zł miesięcznie)</w:t>
      </w:r>
      <w:bookmarkEnd w:id="3"/>
      <w:r w:rsidRPr="0066585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E57355" w:rsidRPr="00665854" w:rsidRDefault="00E57355" w:rsidP="00E57355">
      <w:pPr>
        <w:spacing w:line="276" w:lineRule="auto"/>
        <w:jc w:val="both"/>
        <w:rPr>
          <w:sz w:val="22"/>
          <w:szCs w:val="22"/>
        </w:rPr>
      </w:pPr>
    </w:p>
    <w:p w:rsidR="00E57355" w:rsidRPr="000E23FB" w:rsidRDefault="00E57355" w:rsidP="00E57355">
      <w:pPr>
        <w:spacing w:line="276" w:lineRule="auto"/>
        <w:jc w:val="both"/>
        <w:rPr>
          <w:sz w:val="22"/>
          <w:szCs w:val="22"/>
        </w:rPr>
      </w:pPr>
      <w:bookmarkStart w:id="4" w:name="_Hlk198040093"/>
      <w:r w:rsidRPr="002A45EE">
        <w:rPr>
          <w:sz w:val="22"/>
          <w:szCs w:val="22"/>
        </w:rPr>
        <w:t xml:space="preserve">Częściowego urealnienia cen grobów murowanych dokonano dopiero po 2010 r. (trzykrotność ceny grobu ziemnego), a właściwego urealnienia dokonano w 2020 r. (pięciokrotność ceny grobu ziemnego). </w:t>
      </w:r>
      <w:r w:rsidRPr="00C94E10">
        <w:rPr>
          <w:sz w:val="22"/>
          <w:szCs w:val="22"/>
        </w:rPr>
        <w:t xml:space="preserve">Oznacza to, </w:t>
      </w:r>
      <w:r>
        <w:rPr>
          <w:sz w:val="22"/>
          <w:szCs w:val="22"/>
        </w:rPr>
        <w:br/>
      </w:r>
      <w:r w:rsidRPr="00C94E10">
        <w:rPr>
          <w:sz w:val="22"/>
          <w:szCs w:val="22"/>
        </w:rPr>
        <w:t>że przez długi czas 85 % grobów murowanych generowało koszty bez pokrycia opłatami. Aby</w:t>
      </w:r>
      <w:r>
        <w:rPr>
          <w:sz w:val="22"/>
          <w:szCs w:val="22"/>
        </w:rPr>
        <w:t xml:space="preserve"> to zrównoważyć, przynajmniej w minimalnym stopniu, </w:t>
      </w:r>
      <w:r w:rsidRPr="002A45EE">
        <w:rPr>
          <w:sz w:val="22"/>
          <w:szCs w:val="22"/>
        </w:rPr>
        <w:t xml:space="preserve">wprowadzono opłaty eksploatacyjne, </w:t>
      </w:r>
      <w:r>
        <w:rPr>
          <w:sz w:val="22"/>
          <w:szCs w:val="22"/>
        </w:rPr>
        <w:t>jednak ich</w:t>
      </w:r>
      <w:r w:rsidRPr="002A45EE">
        <w:rPr>
          <w:sz w:val="22"/>
          <w:szCs w:val="22"/>
        </w:rPr>
        <w:t xml:space="preserve"> pobieranie zostało przez Sąd </w:t>
      </w:r>
      <w:r>
        <w:rPr>
          <w:sz w:val="22"/>
          <w:szCs w:val="22"/>
        </w:rPr>
        <w:t xml:space="preserve">poddane </w:t>
      </w:r>
      <w:r w:rsidRPr="002A45EE">
        <w:rPr>
          <w:sz w:val="22"/>
          <w:szCs w:val="22"/>
        </w:rPr>
        <w:t>w wątpliwość</w:t>
      </w:r>
      <w:r>
        <w:rPr>
          <w:sz w:val="22"/>
          <w:szCs w:val="22"/>
        </w:rPr>
        <w:t>,</w:t>
      </w:r>
      <w:r w:rsidRPr="002A45EE">
        <w:rPr>
          <w:sz w:val="22"/>
          <w:szCs w:val="22"/>
        </w:rPr>
        <w:t xml:space="preserve"> w związku z czym zostały one usunięte z cennika. Zrodziło to </w:t>
      </w:r>
      <w:r>
        <w:rPr>
          <w:sz w:val="22"/>
          <w:szCs w:val="22"/>
        </w:rPr>
        <w:t>niestety</w:t>
      </w:r>
      <w:r w:rsidRPr="002A45EE">
        <w:rPr>
          <w:sz w:val="22"/>
          <w:szCs w:val="22"/>
        </w:rPr>
        <w:t xml:space="preserve"> bardzo wyraźne </w:t>
      </w:r>
      <w:r>
        <w:rPr>
          <w:sz w:val="22"/>
          <w:szCs w:val="22"/>
        </w:rPr>
        <w:br/>
      </w:r>
      <w:r w:rsidRPr="002A45EE">
        <w:rPr>
          <w:sz w:val="22"/>
          <w:szCs w:val="22"/>
        </w:rPr>
        <w:t>i istotne skutki ekonomiczne. U</w:t>
      </w:r>
      <w:r w:rsidRPr="000E23FB">
        <w:rPr>
          <w:sz w:val="22"/>
          <w:szCs w:val="22"/>
        </w:rPr>
        <w:t xml:space="preserve">sunięcie z cennika kwestionowanych w aktualnym orzecznictwie opłat eksploatacyjnych dotyczących grobów murowanych </w:t>
      </w:r>
      <w:r w:rsidRPr="002A45EE">
        <w:rPr>
          <w:sz w:val="22"/>
          <w:szCs w:val="22"/>
        </w:rPr>
        <w:t>p</w:t>
      </w:r>
      <w:r w:rsidRPr="000E23FB">
        <w:rPr>
          <w:sz w:val="22"/>
          <w:szCs w:val="22"/>
        </w:rPr>
        <w:t xml:space="preserve">owoduje obniżenie przychodów za miejsca grzebalne o nawet około 1 mln zł. </w:t>
      </w:r>
    </w:p>
    <w:p w:rsidR="00E57355" w:rsidRPr="000E23FB" w:rsidRDefault="00E57355" w:rsidP="00E57355">
      <w:pPr>
        <w:spacing w:line="276" w:lineRule="auto"/>
        <w:jc w:val="both"/>
        <w:rPr>
          <w:sz w:val="22"/>
          <w:szCs w:val="22"/>
        </w:rPr>
      </w:pPr>
      <w:bookmarkStart w:id="5" w:name="_Hlk198040142"/>
      <w:bookmarkEnd w:id="4"/>
      <w:r>
        <w:rPr>
          <w:sz w:val="22"/>
          <w:szCs w:val="22"/>
        </w:rPr>
        <w:t>Drastyczne obniżenie przychodów w</w:t>
      </w:r>
      <w:r w:rsidRPr="000E23FB">
        <w:rPr>
          <w:sz w:val="22"/>
          <w:szCs w:val="22"/>
        </w:rPr>
        <w:t xml:space="preserve">ymusza całkowite zaniechanie </w:t>
      </w:r>
      <w:r w:rsidRPr="002A45EE">
        <w:rPr>
          <w:sz w:val="22"/>
          <w:szCs w:val="22"/>
        </w:rPr>
        <w:t xml:space="preserve">dalszych </w:t>
      </w:r>
      <w:r w:rsidRPr="000E23FB">
        <w:rPr>
          <w:sz w:val="22"/>
          <w:szCs w:val="22"/>
        </w:rPr>
        <w:t xml:space="preserve">inwestycji (budowa kolumbariów) </w:t>
      </w:r>
      <w:r>
        <w:rPr>
          <w:sz w:val="22"/>
          <w:szCs w:val="22"/>
        </w:rPr>
        <w:br/>
      </w:r>
      <w:r w:rsidRPr="000E23FB">
        <w:rPr>
          <w:sz w:val="22"/>
          <w:szCs w:val="22"/>
        </w:rPr>
        <w:t xml:space="preserve">i remontów na cmentarzach (alejki i ogrodzenia) oraz znaczne ograniczenie usług obcych tj. sprzątanie, koszenie, wycinki drzew. </w:t>
      </w:r>
    </w:p>
    <w:p w:rsidR="00E57355" w:rsidRPr="000E23FB" w:rsidRDefault="00E57355" w:rsidP="00E57355">
      <w:pPr>
        <w:spacing w:line="276" w:lineRule="auto"/>
        <w:jc w:val="both"/>
        <w:rPr>
          <w:b/>
          <w:bCs/>
          <w:sz w:val="22"/>
          <w:szCs w:val="22"/>
        </w:rPr>
      </w:pPr>
      <w:r w:rsidRPr="000E23FB">
        <w:rPr>
          <w:sz w:val="22"/>
          <w:szCs w:val="22"/>
        </w:rPr>
        <w:t>Dla porównania</w:t>
      </w:r>
      <w:r>
        <w:rPr>
          <w:sz w:val="22"/>
          <w:szCs w:val="22"/>
        </w:rPr>
        <w:t>,</w:t>
      </w:r>
      <w:r w:rsidRPr="000E23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mln zł </w:t>
      </w:r>
      <w:r w:rsidRPr="000E23FB">
        <w:rPr>
          <w:sz w:val="22"/>
          <w:szCs w:val="22"/>
        </w:rPr>
        <w:t xml:space="preserve">to roczna wartość kosztu wywozu odpadów z cmentarzy albo roczna stawka podatku </w:t>
      </w:r>
      <w:r w:rsidRPr="000E23FB">
        <w:rPr>
          <w:sz w:val="22"/>
          <w:szCs w:val="22"/>
        </w:rPr>
        <w:br/>
        <w:t xml:space="preserve">od nieruchomości opłacana przez ZCK na rzecz dwóch gmin </w:t>
      </w:r>
      <w:r w:rsidRPr="002A45EE">
        <w:rPr>
          <w:sz w:val="22"/>
          <w:szCs w:val="22"/>
        </w:rPr>
        <w:t>plus</w:t>
      </w:r>
      <w:r w:rsidRPr="000E23FB">
        <w:rPr>
          <w:sz w:val="22"/>
          <w:szCs w:val="22"/>
        </w:rPr>
        <w:t xml:space="preserve"> roczna wartość kosztu dozoru cmentarzy</w:t>
      </w:r>
      <w:bookmarkEnd w:id="5"/>
      <w:r w:rsidRPr="000E23FB">
        <w:rPr>
          <w:sz w:val="22"/>
          <w:szCs w:val="22"/>
        </w:rPr>
        <w:t>.</w:t>
      </w:r>
    </w:p>
    <w:p w:rsidR="00E57355" w:rsidRPr="000E23FB" w:rsidRDefault="00E57355" w:rsidP="00E57355">
      <w:pPr>
        <w:spacing w:line="276" w:lineRule="auto"/>
        <w:jc w:val="both"/>
        <w:rPr>
          <w:sz w:val="22"/>
          <w:szCs w:val="22"/>
        </w:rPr>
      </w:pPr>
    </w:p>
    <w:p w:rsidR="00E57355" w:rsidRPr="000E23FB" w:rsidRDefault="00E57355" w:rsidP="00E57355">
      <w:pPr>
        <w:spacing w:line="276" w:lineRule="auto"/>
        <w:jc w:val="both"/>
        <w:rPr>
          <w:sz w:val="22"/>
          <w:szCs w:val="22"/>
        </w:rPr>
      </w:pPr>
      <w:r w:rsidRPr="000E23FB">
        <w:rPr>
          <w:sz w:val="22"/>
          <w:szCs w:val="22"/>
        </w:rPr>
        <w:t xml:space="preserve">Powstała w ten sposób luka w budżecie ZCK wymaga niezbędnego uzupełnienia. </w:t>
      </w:r>
    </w:p>
    <w:p w:rsidR="00E57355" w:rsidRPr="000E23FB" w:rsidRDefault="00E57355" w:rsidP="00E57355">
      <w:pPr>
        <w:spacing w:line="276" w:lineRule="auto"/>
        <w:jc w:val="both"/>
        <w:rPr>
          <w:sz w:val="22"/>
          <w:szCs w:val="22"/>
        </w:rPr>
      </w:pPr>
    </w:p>
    <w:p w:rsidR="00E57355" w:rsidRPr="000E23FB" w:rsidRDefault="00E57355" w:rsidP="00E57355">
      <w:pPr>
        <w:spacing w:line="276" w:lineRule="auto"/>
        <w:jc w:val="both"/>
        <w:rPr>
          <w:sz w:val="22"/>
          <w:szCs w:val="22"/>
        </w:rPr>
      </w:pPr>
      <w:r w:rsidRPr="000E23FB">
        <w:rPr>
          <w:sz w:val="22"/>
          <w:szCs w:val="22"/>
        </w:rPr>
        <w:lastRenderedPageBreak/>
        <w:t>W lipcu b.r. ZCK obchodzi 30</w:t>
      </w:r>
      <w:r>
        <w:rPr>
          <w:sz w:val="22"/>
          <w:szCs w:val="22"/>
        </w:rPr>
        <w:t>-</w:t>
      </w:r>
      <w:r w:rsidRPr="000E23FB">
        <w:rPr>
          <w:sz w:val="22"/>
          <w:szCs w:val="22"/>
        </w:rPr>
        <w:t>lecie swojej działalności. Cały ten okres, od początku poświęcony był promowaniu kremacji w Olsztynie. W tym celu</w:t>
      </w:r>
      <w:r>
        <w:rPr>
          <w:sz w:val="22"/>
          <w:szCs w:val="22"/>
        </w:rPr>
        <w:t>,</w:t>
      </w:r>
      <w:r w:rsidRPr="000E23FB">
        <w:rPr>
          <w:sz w:val="22"/>
          <w:szCs w:val="22"/>
        </w:rPr>
        <w:t xml:space="preserve"> poza ciągłym edukowaniem i dostarczaniem przekazu na temat kremacji, utrzymywano na niskim, atrakcyjnym poziomie ceny pochówków </w:t>
      </w:r>
      <w:proofErr w:type="spellStart"/>
      <w:r w:rsidRPr="000E23FB">
        <w:rPr>
          <w:sz w:val="22"/>
          <w:szCs w:val="22"/>
        </w:rPr>
        <w:t>pokremacyjnych</w:t>
      </w:r>
      <w:proofErr w:type="spellEnd"/>
      <w:r w:rsidRPr="000E23FB">
        <w:rPr>
          <w:sz w:val="22"/>
          <w:szCs w:val="22"/>
        </w:rPr>
        <w:t xml:space="preserve"> (urnowych), a od  2003 r. ZCK rozpoczął systematyczne budowanie kolumbariów. Już w 2004 r. utworzono też pierwsze pole urnowe – kwaterę grzebalną przeznaczoną wyłącznie na pochówki urnowe. Prace te są kontynuowane. Powstały kolumbaria i kwatery </w:t>
      </w:r>
      <w:r>
        <w:rPr>
          <w:sz w:val="22"/>
          <w:szCs w:val="22"/>
        </w:rPr>
        <w:t>„</w:t>
      </w:r>
      <w:r w:rsidRPr="000E23FB">
        <w:rPr>
          <w:sz w:val="22"/>
          <w:szCs w:val="22"/>
        </w:rPr>
        <w:t>amerykańskie</w:t>
      </w:r>
      <w:r>
        <w:rPr>
          <w:sz w:val="22"/>
          <w:szCs w:val="22"/>
        </w:rPr>
        <w:t>”</w:t>
      </w:r>
      <w:r w:rsidRPr="000E23FB">
        <w:rPr>
          <w:sz w:val="22"/>
          <w:szCs w:val="22"/>
        </w:rPr>
        <w:t xml:space="preserve"> na cmentarzu </w:t>
      </w:r>
      <w:r>
        <w:rPr>
          <w:sz w:val="22"/>
          <w:szCs w:val="22"/>
        </w:rPr>
        <w:t>„</w:t>
      </w:r>
      <w:r w:rsidRPr="000E23FB">
        <w:rPr>
          <w:sz w:val="22"/>
          <w:szCs w:val="22"/>
        </w:rPr>
        <w:t>Dywity</w:t>
      </w:r>
      <w:r>
        <w:rPr>
          <w:sz w:val="22"/>
          <w:szCs w:val="22"/>
        </w:rPr>
        <w:t>”</w:t>
      </w:r>
      <w:r w:rsidRPr="000E23FB">
        <w:rPr>
          <w:sz w:val="22"/>
          <w:szCs w:val="22"/>
        </w:rPr>
        <w:t xml:space="preserve">, w przygotowaniu jest nowe, duże pole urnowe na cmentarzu </w:t>
      </w:r>
      <w:r>
        <w:rPr>
          <w:sz w:val="22"/>
          <w:szCs w:val="22"/>
        </w:rPr>
        <w:t>„</w:t>
      </w:r>
      <w:r w:rsidRPr="000E23FB">
        <w:rPr>
          <w:sz w:val="22"/>
          <w:szCs w:val="22"/>
        </w:rPr>
        <w:t>Poprzeczna</w:t>
      </w:r>
      <w:r>
        <w:rPr>
          <w:sz w:val="22"/>
          <w:szCs w:val="22"/>
        </w:rPr>
        <w:t>”</w:t>
      </w:r>
      <w:r w:rsidRPr="000E23FB">
        <w:rPr>
          <w:sz w:val="22"/>
          <w:szCs w:val="22"/>
        </w:rPr>
        <w:t xml:space="preserve"> oraz Pola pamięci</w:t>
      </w:r>
      <w:r>
        <w:rPr>
          <w:sz w:val="22"/>
          <w:szCs w:val="22"/>
        </w:rPr>
        <w:t xml:space="preserve"> na obu nekropoliach</w:t>
      </w:r>
      <w:r w:rsidRPr="000E23FB">
        <w:rPr>
          <w:sz w:val="22"/>
          <w:szCs w:val="22"/>
        </w:rPr>
        <w:t xml:space="preserve">. </w:t>
      </w:r>
    </w:p>
    <w:p w:rsidR="00E57355" w:rsidRPr="000E23FB" w:rsidRDefault="00E57355" w:rsidP="00E57355">
      <w:pPr>
        <w:spacing w:line="276" w:lineRule="auto"/>
        <w:jc w:val="both"/>
        <w:rPr>
          <w:sz w:val="22"/>
          <w:szCs w:val="22"/>
        </w:rPr>
      </w:pPr>
      <w:bookmarkStart w:id="6" w:name="_Hlk198108237"/>
      <w:r w:rsidRPr="000E23FB">
        <w:rPr>
          <w:sz w:val="22"/>
          <w:szCs w:val="22"/>
        </w:rPr>
        <w:t>Dzięki tym działaniom</w:t>
      </w:r>
      <w:r>
        <w:rPr>
          <w:sz w:val="22"/>
          <w:szCs w:val="22"/>
        </w:rPr>
        <w:t>,</w:t>
      </w:r>
      <w:r w:rsidRPr="000E23FB">
        <w:rPr>
          <w:sz w:val="22"/>
          <w:szCs w:val="22"/>
        </w:rPr>
        <w:t xml:space="preserve"> obecnie dokładnie co drugi pochówek w Olsztynie jest urnowy</w:t>
      </w:r>
      <w:r>
        <w:rPr>
          <w:sz w:val="22"/>
          <w:szCs w:val="22"/>
        </w:rPr>
        <w:t>, pomimo braku krematorium w najbliższej okolicy.</w:t>
      </w:r>
      <w:r w:rsidRPr="000E23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Wielokrotne próby pozyskania przez Gminę Olsztyn inwestora w celu budowy </w:t>
      </w:r>
      <w:proofErr w:type="spellStart"/>
      <w:r>
        <w:rPr>
          <w:sz w:val="22"/>
          <w:szCs w:val="22"/>
        </w:rPr>
        <w:t>spopielarni</w:t>
      </w:r>
      <w:proofErr w:type="spellEnd"/>
      <w:r>
        <w:rPr>
          <w:sz w:val="22"/>
          <w:szCs w:val="22"/>
        </w:rPr>
        <w:t xml:space="preserve"> przez lata kończyły się niepowodzeniem. Dopiero w postępowaniu przetargowym przeprowadzonym przez ZCK </w:t>
      </w:r>
      <w:r>
        <w:rPr>
          <w:sz w:val="22"/>
          <w:szCs w:val="22"/>
        </w:rPr>
        <w:br/>
        <w:t>w 2021 roku udało się wyłonić inwestora</w:t>
      </w:r>
      <w:r w:rsidRPr="000E23FB">
        <w:rPr>
          <w:sz w:val="22"/>
          <w:szCs w:val="22"/>
        </w:rPr>
        <w:t xml:space="preserve">, który obecnie kończy budowę Wielofunkcyjnego Domu Przedpogrzebowego wraz z krematorium na cmentarzu </w:t>
      </w:r>
      <w:r>
        <w:rPr>
          <w:sz w:val="22"/>
          <w:szCs w:val="22"/>
        </w:rPr>
        <w:t>„</w:t>
      </w:r>
      <w:r w:rsidRPr="000E23FB">
        <w:rPr>
          <w:sz w:val="22"/>
          <w:szCs w:val="22"/>
        </w:rPr>
        <w:t>Dywity</w:t>
      </w:r>
      <w:r>
        <w:rPr>
          <w:sz w:val="22"/>
          <w:szCs w:val="22"/>
        </w:rPr>
        <w:t>”</w:t>
      </w:r>
      <w:r w:rsidRPr="000E23FB">
        <w:rPr>
          <w:sz w:val="22"/>
          <w:szCs w:val="22"/>
        </w:rPr>
        <w:t xml:space="preserve">. </w:t>
      </w:r>
      <w:bookmarkEnd w:id="6"/>
    </w:p>
    <w:p w:rsidR="00E57355" w:rsidRPr="000E23FB" w:rsidRDefault="00E57355" w:rsidP="00E57355">
      <w:pPr>
        <w:spacing w:line="276" w:lineRule="auto"/>
        <w:jc w:val="both"/>
        <w:rPr>
          <w:sz w:val="22"/>
          <w:szCs w:val="22"/>
        </w:rPr>
      </w:pPr>
      <w:r w:rsidRPr="000E23FB">
        <w:rPr>
          <w:b/>
          <w:bCs/>
          <w:sz w:val="22"/>
          <w:szCs w:val="22"/>
        </w:rPr>
        <w:t>Jest to też właściwy moment aby zaktualizować ceny pochówków urnowych do realnego poziomu,</w:t>
      </w:r>
      <w:r w:rsidRPr="000E23FB">
        <w:rPr>
          <w:sz w:val="22"/>
          <w:szCs w:val="22"/>
        </w:rPr>
        <w:t xml:space="preserve"> co powinno zrekompensować chociażby część utraconych przychodów. </w:t>
      </w:r>
      <w:r w:rsidRPr="00F65669">
        <w:rPr>
          <w:sz w:val="22"/>
          <w:szCs w:val="22"/>
        </w:rPr>
        <w:t>Groby urnowe stanowią około 8% w strukturze miejsc grzebalnych na olsztyńskich cmentarzach.</w:t>
      </w:r>
      <w:r w:rsidRPr="000E23FB">
        <w:rPr>
          <w:sz w:val="22"/>
          <w:szCs w:val="22"/>
        </w:rPr>
        <w:t xml:space="preserve"> </w:t>
      </w:r>
      <w:bookmarkStart w:id="7" w:name="_Hlk198040647"/>
      <w:r>
        <w:rPr>
          <w:sz w:val="22"/>
          <w:szCs w:val="22"/>
        </w:rPr>
        <w:t xml:space="preserve">Dodatkową okolicznością obecnie sprzyjającą urealnieniu cen miejsc </w:t>
      </w:r>
      <w:r>
        <w:rPr>
          <w:sz w:val="22"/>
          <w:szCs w:val="22"/>
        </w:rPr>
        <w:br/>
        <w:t>na groby urnowe jest planowany na styczeń 2026 r. wzrost o 75% kwoty zasiłku pogrzebowego</w:t>
      </w:r>
      <w:bookmarkEnd w:id="7"/>
      <w:r>
        <w:rPr>
          <w:sz w:val="22"/>
          <w:szCs w:val="22"/>
        </w:rPr>
        <w:t>.</w:t>
      </w:r>
    </w:p>
    <w:p w:rsidR="00E57355" w:rsidRPr="000E23FB" w:rsidRDefault="00E57355" w:rsidP="00E57355">
      <w:pPr>
        <w:spacing w:line="276" w:lineRule="auto"/>
        <w:jc w:val="both"/>
        <w:rPr>
          <w:b/>
          <w:bCs/>
          <w:sz w:val="22"/>
          <w:szCs w:val="22"/>
        </w:rPr>
      </w:pPr>
    </w:p>
    <w:p w:rsidR="00E57355" w:rsidRPr="000E23FB" w:rsidRDefault="00E57355" w:rsidP="00E57355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0E23FB">
        <w:rPr>
          <w:b/>
          <w:bCs/>
          <w:sz w:val="22"/>
          <w:szCs w:val="22"/>
          <w:u w:val="single"/>
        </w:rPr>
        <w:t xml:space="preserve">Projekt przewiduje następujące zmiany: </w:t>
      </w:r>
    </w:p>
    <w:p w:rsidR="00E57355" w:rsidRPr="000E23FB" w:rsidRDefault="00E57355" w:rsidP="00E57355">
      <w:pPr>
        <w:spacing w:line="276" w:lineRule="auto"/>
        <w:jc w:val="both"/>
        <w:rPr>
          <w:sz w:val="22"/>
          <w:szCs w:val="22"/>
        </w:rPr>
      </w:pPr>
    </w:p>
    <w:p w:rsidR="00E57355" w:rsidRPr="000E23FB" w:rsidRDefault="00E57355" w:rsidP="00E57355">
      <w:pPr>
        <w:spacing w:line="276" w:lineRule="auto"/>
        <w:jc w:val="both"/>
        <w:rPr>
          <w:sz w:val="22"/>
          <w:szCs w:val="22"/>
        </w:rPr>
      </w:pPr>
      <w:r w:rsidRPr="000E23FB">
        <w:rPr>
          <w:sz w:val="22"/>
          <w:szCs w:val="22"/>
        </w:rPr>
        <w:t>Dział I. Opłaty za udostepnienie miejsc pochówku na okres 20 lat.</w:t>
      </w:r>
    </w:p>
    <w:p w:rsidR="00E57355" w:rsidRPr="000E23FB" w:rsidRDefault="00E57355" w:rsidP="00E57355">
      <w:pPr>
        <w:spacing w:line="276" w:lineRule="auto"/>
        <w:jc w:val="both"/>
        <w:rPr>
          <w:sz w:val="22"/>
          <w:szCs w:val="22"/>
        </w:rPr>
      </w:pPr>
      <w:r w:rsidRPr="000E23FB">
        <w:rPr>
          <w:b/>
          <w:bCs/>
          <w:sz w:val="22"/>
          <w:szCs w:val="22"/>
        </w:rPr>
        <w:t>Poz. 5. Miejsce na ziemny grób urnowy na jedną urnę (wym. 0,6m  x 0,4m)</w:t>
      </w:r>
      <w:r w:rsidRPr="000E23FB">
        <w:rPr>
          <w:sz w:val="22"/>
          <w:szCs w:val="22"/>
        </w:rPr>
        <w:t xml:space="preserve"> </w:t>
      </w:r>
      <w:bookmarkStart w:id="8" w:name="_Hlk197691852"/>
      <w:r w:rsidRPr="000E23FB">
        <w:rPr>
          <w:sz w:val="22"/>
          <w:szCs w:val="22"/>
        </w:rPr>
        <w:t xml:space="preserve">– opłata brutto – wzrost z 600 zł </w:t>
      </w:r>
      <w:r w:rsidRPr="000E23FB">
        <w:rPr>
          <w:sz w:val="22"/>
          <w:szCs w:val="22"/>
        </w:rPr>
        <w:br/>
        <w:t>na 1000 zł</w:t>
      </w:r>
    </w:p>
    <w:bookmarkEnd w:id="8"/>
    <w:p w:rsidR="00E57355" w:rsidRPr="000E23FB" w:rsidRDefault="00E57355" w:rsidP="00E57355">
      <w:pPr>
        <w:spacing w:line="276" w:lineRule="auto"/>
        <w:jc w:val="both"/>
        <w:rPr>
          <w:sz w:val="22"/>
          <w:szCs w:val="22"/>
        </w:rPr>
      </w:pPr>
      <w:r w:rsidRPr="000E23FB">
        <w:rPr>
          <w:b/>
          <w:bCs/>
          <w:sz w:val="22"/>
          <w:szCs w:val="22"/>
        </w:rPr>
        <w:t>Poz. 6. Miejsce na ziemny grób urnowy (wym. 0,6m x 0,6m)</w:t>
      </w:r>
      <w:r w:rsidRPr="000E23FB">
        <w:rPr>
          <w:sz w:val="22"/>
          <w:szCs w:val="22"/>
        </w:rPr>
        <w:t xml:space="preserve">  – opłata brutto – wzrost z 900 zł na 1500 zł</w:t>
      </w:r>
    </w:p>
    <w:p w:rsidR="00E57355" w:rsidRPr="000E23FB" w:rsidRDefault="00E57355" w:rsidP="00E57355">
      <w:pPr>
        <w:spacing w:line="276" w:lineRule="auto"/>
        <w:jc w:val="both"/>
        <w:rPr>
          <w:sz w:val="22"/>
          <w:szCs w:val="22"/>
        </w:rPr>
      </w:pPr>
      <w:r w:rsidRPr="000E23FB">
        <w:rPr>
          <w:b/>
          <w:bCs/>
          <w:sz w:val="22"/>
          <w:szCs w:val="22"/>
        </w:rPr>
        <w:t>Poz. 7. Miejsce na ziemny grób urnowy (wym. 1m x 1m)</w:t>
      </w:r>
      <w:r w:rsidRPr="000E23FB">
        <w:rPr>
          <w:sz w:val="22"/>
          <w:szCs w:val="22"/>
        </w:rPr>
        <w:t xml:space="preserve">  – opłata brutto – wzrost z 1200 zł na 1700 zł</w:t>
      </w:r>
    </w:p>
    <w:p w:rsidR="00E57355" w:rsidRPr="000E23FB" w:rsidRDefault="00E57355" w:rsidP="00E57355">
      <w:pPr>
        <w:spacing w:line="276" w:lineRule="auto"/>
        <w:jc w:val="both"/>
        <w:rPr>
          <w:sz w:val="22"/>
          <w:szCs w:val="22"/>
        </w:rPr>
      </w:pPr>
    </w:p>
    <w:p w:rsidR="00E57355" w:rsidRPr="000E23FB" w:rsidRDefault="00E57355" w:rsidP="00E57355">
      <w:pPr>
        <w:spacing w:line="276" w:lineRule="auto"/>
        <w:jc w:val="both"/>
        <w:rPr>
          <w:sz w:val="22"/>
          <w:szCs w:val="22"/>
        </w:rPr>
      </w:pPr>
      <w:bookmarkStart w:id="9" w:name="_Hlk198108315"/>
      <w:r w:rsidRPr="00F65669">
        <w:rPr>
          <w:sz w:val="22"/>
          <w:szCs w:val="22"/>
        </w:rPr>
        <w:t xml:space="preserve">W ten sposób ceny miejsc urnowych ziemnych zostaną zrównane z cenami odpowiadających im miejsc </w:t>
      </w:r>
      <w:proofErr w:type="spellStart"/>
      <w:r w:rsidRPr="00F65669">
        <w:rPr>
          <w:sz w:val="22"/>
          <w:szCs w:val="22"/>
        </w:rPr>
        <w:t>inhumacyjnych</w:t>
      </w:r>
      <w:proofErr w:type="spellEnd"/>
      <w:r w:rsidRPr="00F65669">
        <w:rPr>
          <w:sz w:val="22"/>
          <w:szCs w:val="22"/>
        </w:rPr>
        <w:t xml:space="preserve"> ziemnych, co powinno chociaż częściowo zrekompensować utracone przychody.</w:t>
      </w:r>
      <w:bookmarkEnd w:id="9"/>
      <w:r w:rsidRPr="000E23FB">
        <w:rPr>
          <w:sz w:val="22"/>
          <w:szCs w:val="22"/>
        </w:rPr>
        <w:t xml:space="preserve"> </w:t>
      </w:r>
    </w:p>
    <w:p w:rsidR="00E57355" w:rsidRDefault="00E57355" w:rsidP="00E57355">
      <w:pPr>
        <w:spacing w:line="276" w:lineRule="auto"/>
        <w:jc w:val="both"/>
        <w:rPr>
          <w:sz w:val="22"/>
          <w:szCs w:val="22"/>
        </w:rPr>
      </w:pPr>
    </w:p>
    <w:p w:rsidR="00E57355" w:rsidRDefault="00E57355" w:rsidP="00E5735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Pozostałe pozycje cennika nie ulegają zmianie. </w:t>
      </w:r>
    </w:p>
    <w:p w:rsidR="00E57355" w:rsidRPr="000E23FB" w:rsidRDefault="00E57355" w:rsidP="00E57355">
      <w:pPr>
        <w:spacing w:line="276" w:lineRule="auto"/>
        <w:jc w:val="both"/>
        <w:rPr>
          <w:sz w:val="22"/>
          <w:szCs w:val="22"/>
        </w:rPr>
      </w:pPr>
    </w:p>
    <w:p w:rsidR="00E57355" w:rsidRPr="000E23FB" w:rsidRDefault="00E57355" w:rsidP="00E57355">
      <w:pPr>
        <w:widowControl w:val="0"/>
        <w:suppressAutoHyphens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772A2C">
        <w:rPr>
          <w:rFonts w:eastAsia="SimSun"/>
          <w:kern w:val="1"/>
          <w:sz w:val="22"/>
          <w:szCs w:val="22"/>
          <w:lang w:eastAsia="hi-IN" w:bidi="hi-IN"/>
        </w:rPr>
        <w:t>W związku z powyższym proszę o akceptację projektu uchwały zmieniającej uchwałę w sprawie ustalenia stawek opłat za korzystanie z cmentarzy komunalnych.</w:t>
      </w:r>
    </w:p>
    <w:p w:rsidR="00E57355" w:rsidRDefault="00E57355" w:rsidP="00E57355">
      <w:pPr>
        <w:spacing w:line="276" w:lineRule="auto"/>
        <w:jc w:val="both"/>
        <w:rPr>
          <w:rFonts w:eastAsia="SimSun"/>
          <w:kern w:val="1"/>
          <w:sz w:val="22"/>
          <w:szCs w:val="22"/>
          <w:lang w:eastAsia="hi-IN" w:bidi="hi-IN"/>
        </w:rPr>
      </w:pPr>
    </w:p>
    <w:p w:rsidR="00A947F5" w:rsidRDefault="00E57355">
      <w:bookmarkStart w:id="10" w:name="_GoBack"/>
      <w:bookmarkEnd w:id="10"/>
    </w:p>
    <w:sectPr w:rsidR="00A947F5" w:rsidSect="00D275EB">
      <w:pgSz w:w="11906" w:h="16838"/>
      <w:pgMar w:top="993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228"/>
    <w:multiLevelType w:val="hybridMultilevel"/>
    <w:tmpl w:val="2E0600E8"/>
    <w:lvl w:ilvl="0" w:tplc="B16AAC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55"/>
    <w:rsid w:val="000E2AC4"/>
    <w:rsid w:val="00804E16"/>
    <w:rsid w:val="00E5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5E513-8E52-45D3-8D80-644AE9AC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57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Ciechanowicz</dc:creator>
  <cp:keywords/>
  <dc:description/>
  <cp:lastModifiedBy>Wioletta Ciechanowicz</cp:lastModifiedBy>
  <cp:revision>1</cp:revision>
  <dcterms:created xsi:type="dcterms:W3CDTF">2025-05-21T08:04:00Z</dcterms:created>
  <dcterms:modified xsi:type="dcterms:W3CDTF">2025-05-21T08:05:00Z</dcterms:modified>
</cp:coreProperties>
</file>